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61BE" w14:textId="77777777" w:rsidR="00D051E0" w:rsidRDefault="00D051E0" w:rsidP="00D051E0"/>
    <w:p w14:paraId="73339734" w14:textId="57E5B856" w:rsidR="00D051E0" w:rsidRPr="00D051E0" w:rsidRDefault="00D051E0" w:rsidP="00D051E0">
      <w:pPr>
        <w:jc w:val="center"/>
        <w:rPr>
          <w:b/>
          <w:bCs/>
          <w:sz w:val="48"/>
          <w:szCs w:val="48"/>
        </w:rPr>
      </w:pPr>
      <w:r w:rsidRPr="00D051E0">
        <w:rPr>
          <w:b/>
          <w:bCs/>
          <w:sz w:val="48"/>
          <w:szCs w:val="48"/>
        </w:rPr>
        <w:t>Elevate Your Documentation: Clinical Documentation Integrity Lunch Discussion</w:t>
      </w:r>
    </w:p>
    <w:p w14:paraId="5326EAEC" w14:textId="09CCDCAD" w:rsidR="00D051E0" w:rsidRDefault="00D051E0" w:rsidP="00E47B0A">
      <w:pPr>
        <w:spacing w:after="0"/>
        <w:jc w:val="center"/>
      </w:pPr>
      <w:r>
        <w:t>For Hospitalist</w:t>
      </w:r>
      <w:r w:rsidR="00F124E8">
        <w:t xml:space="preserve"> Physicians &amp; Advanced Practice Providers</w:t>
      </w:r>
    </w:p>
    <w:p w14:paraId="0636BF0A" w14:textId="0C3875D8" w:rsidR="00437B6A" w:rsidRDefault="00D051E0" w:rsidP="00E47B0A">
      <w:pPr>
        <w:spacing w:after="0"/>
        <w:jc w:val="center"/>
      </w:pPr>
      <w:r>
        <w:t xml:space="preserve">When: </w:t>
      </w:r>
      <w:r w:rsidR="00C33333">
        <w:t>Tuesday</w:t>
      </w:r>
      <w:r w:rsidR="00437B6A">
        <w:t xml:space="preserve">, October </w:t>
      </w:r>
      <w:r w:rsidR="00C33333">
        <w:t>21</w:t>
      </w:r>
      <w:r w:rsidR="00C33333">
        <w:rPr>
          <w:vertAlign w:val="superscript"/>
        </w:rPr>
        <w:t>st</w:t>
      </w:r>
    </w:p>
    <w:p w14:paraId="0EC51DC6" w14:textId="77777777" w:rsidR="00D051E0" w:rsidRDefault="00D051E0" w:rsidP="00E47B0A">
      <w:pPr>
        <w:spacing w:after="0"/>
        <w:jc w:val="center"/>
      </w:pPr>
      <w:r w:rsidRPr="00624639">
        <w:t>12:30 PM - 1:30 PM</w:t>
      </w:r>
    </w:p>
    <w:p w14:paraId="3B13F046" w14:textId="0B6A655F" w:rsidR="00D051E0" w:rsidRDefault="00437B6A" w:rsidP="00E47B0A">
      <w:pPr>
        <w:spacing w:after="0"/>
        <w:jc w:val="center"/>
      </w:pPr>
      <w:r>
        <w:t>Forbes Hospital</w:t>
      </w:r>
      <w:r w:rsidR="00C00657">
        <w:t>, Learning Center #4</w:t>
      </w:r>
    </w:p>
    <w:p w14:paraId="35BB959B" w14:textId="12B260EB" w:rsidR="006C1BB3" w:rsidRPr="006C1BB3" w:rsidRDefault="006C1BB3" w:rsidP="00D051E0">
      <w:pPr>
        <w:jc w:val="center"/>
        <w:rPr>
          <w:sz w:val="16"/>
          <w:szCs w:val="16"/>
        </w:rPr>
      </w:pPr>
      <w:r w:rsidRPr="006C1BB3">
        <w:rPr>
          <w:sz w:val="16"/>
          <w:szCs w:val="16"/>
        </w:rPr>
        <w:t>Teams Meeting</w:t>
      </w:r>
    </w:p>
    <w:p w14:paraId="791EAD22" w14:textId="386A3C75" w:rsidR="006C1BB3" w:rsidRPr="006C1BB3" w:rsidRDefault="006C1BB3" w:rsidP="006C1BB3">
      <w:pPr>
        <w:jc w:val="center"/>
        <w:rPr>
          <w:rFonts w:ascii="Segoe UI" w:eastAsia="Times New Roman" w:hAnsi="Segoe UI" w:cs="Segoe UI"/>
          <w:color w:val="242424"/>
          <w:sz w:val="16"/>
          <w:szCs w:val="16"/>
        </w:rPr>
      </w:pPr>
      <w:hyperlink r:id="rId4" w:tgtFrame="_blank" w:tooltip="Meeting join link" w:history="1">
        <w:r w:rsidRPr="006C1BB3">
          <w:rPr>
            <w:rStyle w:val="Hyperlink"/>
            <w:rFonts w:ascii="Segoe UI" w:eastAsia="Times New Roman" w:hAnsi="Segoe UI" w:cs="Segoe UI"/>
            <w:b/>
            <w:bCs/>
            <w:color w:val="5B5FC7"/>
            <w:sz w:val="16"/>
            <w:szCs w:val="16"/>
          </w:rPr>
          <w:t>Join the meeting now</w:t>
        </w:r>
      </w:hyperlink>
    </w:p>
    <w:p w14:paraId="28E4E08C" w14:textId="5E9E293F" w:rsidR="006C1BB3" w:rsidRPr="006C1BB3" w:rsidRDefault="006C1BB3" w:rsidP="006C1BB3">
      <w:pPr>
        <w:jc w:val="center"/>
        <w:rPr>
          <w:rFonts w:ascii="Segoe UI" w:eastAsia="Times New Roman" w:hAnsi="Segoe UI" w:cs="Segoe UI"/>
          <w:color w:val="242424"/>
          <w:sz w:val="16"/>
          <w:szCs w:val="16"/>
        </w:rPr>
      </w:pPr>
      <w:r w:rsidRPr="006C1BB3">
        <w:rPr>
          <w:rStyle w:val="me-email-text-secondary"/>
          <w:rFonts w:ascii="Segoe UI" w:eastAsia="Times New Roman" w:hAnsi="Segoe UI" w:cs="Segoe UI"/>
          <w:color w:val="616161"/>
          <w:sz w:val="16"/>
          <w:szCs w:val="16"/>
        </w:rPr>
        <w:t xml:space="preserve">Meeting ID: </w:t>
      </w:r>
      <w:r w:rsidRPr="006C1BB3">
        <w:rPr>
          <w:rStyle w:val="me-email-text"/>
          <w:rFonts w:ascii="Segoe UI" w:eastAsia="Times New Roman" w:hAnsi="Segoe UI" w:cs="Segoe UI"/>
          <w:color w:val="242424"/>
          <w:sz w:val="16"/>
          <w:szCs w:val="16"/>
        </w:rPr>
        <w:t>241 839 998 269</w:t>
      </w:r>
    </w:p>
    <w:p w14:paraId="13E7BC49" w14:textId="733C4211" w:rsidR="00D051E0" w:rsidRPr="006C1BB3" w:rsidRDefault="006C1BB3" w:rsidP="006C1BB3">
      <w:pPr>
        <w:jc w:val="center"/>
        <w:rPr>
          <w:rFonts w:ascii="Segoe UI" w:eastAsia="Times New Roman" w:hAnsi="Segoe UI" w:cs="Segoe UI"/>
          <w:color w:val="242424"/>
          <w:sz w:val="16"/>
          <w:szCs w:val="16"/>
        </w:rPr>
      </w:pPr>
      <w:r w:rsidRPr="006C1BB3">
        <w:rPr>
          <w:rStyle w:val="me-email-text-secondary"/>
          <w:rFonts w:ascii="Segoe UI" w:eastAsia="Times New Roman" w:hAnsi="Segoe UI" w:cs="Segoe UI"/>
          <w:color w:val="616161"/>
          <w:sz w:val="16"/>
          <w:szCs w:val="16"/>
        </w:rPr>
        <w:t xml:space="preserve">Passcode: </w:t>
      </w:r>
      <w:r w:rsidRPr="006C1BB3">
        <w:rPr>
          <w:rStyle w:val="me-email-text"/>
          <w:rFonts w:ascii="Segoe UI" w:eastAsia="Times New Roman" w:hAnsi="Segoe UI" w:cs="Segoe UI"/>
          <w:color w:val="242424"/>
          <w:sz w:val="16"/>
          <w:szCs w:val="16"/>
        </w:rPr>
        <w:t>bi3hZ372</w:t>
      </w:r>
    </w:p>
    <w:p w14:paraId="10F166CA" w14:textId="2CF066F7" w:rsidR="00D051E0" w:rsidRPr="00D051E0" w:rsidRDefault="00E47B0A" w:rsidP="00D051E0">
      <w:pPr>
        <w:rPr>
          <w:u w:val="single"/>
        </w:rPr>
      </w:pPr>
      <w:r>
        <w:rPr>
          <w:u w:val="single"/>
        </w:rPr>
        <w:t>Objectives</w:t>
      </w:r>
      <w:r w:rsidR="00D051E0" w:rsidRPr="00D051E0">
        <w:rPr>
          <w:u w:val="single"/>
        </w:rPr>
        <w:t>:</w:t>
      </w:r>
    </w:p>
    <w:p w14:paraId="488233F7" w14:textId="0FF04F5D" w:rsidR="00D051E0" w:rsidRDefault="00DC0E23" w:rsidP="00D051E0">
      <w:r>
        <w:rPr>
          <w:b/>
          <w:bCs/>
        </w:rPr>
        <w:t>Define</w:t>
      </w:r>
      <w:r w:rsidR="00D051E0" w:rsidRPr="00D051E0">
        <w:rPr>
          <w:b/>
          <w:bCs/>
        </w:rPr>
        <w:t xml:space="preserve"> CDI?</w:t>
      </w:r>
      <w:r w:rsidR="00D051E0">
        <w:t xml:space="preserve">  Why is it crucial for you and your patients?</w:t>
      </w:r>
    </w:p>
    <w:p w14:paraId="4E34CD55" w14:textId="5CC8C8C3" w:rsidR="00D051E0" w:rsidRDefault="00DC0E23" w:rsidP="00D051E0">
      <w:r>
        <w:rPr>
          <w:b/>
          <w:bCs/>
        </w:rPr>
        <w:t>Describe</w:t>
      </w:r>
      <w:r w:rsidR="00D051E0" w:rsidRPr="00D051E0">
        <w:rPr>
          <w:b/>
          <w:bCs/>
        </w:rPr>
        <w:t xml:space="preserve"> CDI:</w:t>
      </w:r>
      <w:r w:rsidR="00D051E0">
        <w:t xml:space="preserve"> Gain clarity on the fundamentals of Clinical Documentation Integrity and its impact on patient care, quality metrics, and accurate reporting.</w:t>
      </w:r>
    </w:p>
    <w:p w14:paraId="5AB61184" w14:textId="0164CFBD" w:rsidR="00D051E0" w:rsidRDefault="00DC0E23" w:rsidP="00D051E0">
      <w:r>
        <w:rPr>
          <w:b/>
          <w:bCs/>
        </w:rPr>
        <w:t xml:space="preserve">Develop </w:t>
      </w:r>
      <w:r w:rsidR="00D051E0" w:rsidRPr="00D051E0">
        <w:rPr>
          <w:b/>
          <w:bCs/>
        </w:rPr>
        <w:t>Tips for Success</w:t>
      </w:r>
      <w:r w:rsidR="00D051E0">
        <w:t>: Learn practical strategies and best practices to improve the accuracy and completeness of your clinical documentation.</w:t>
      </w:r>
    </w:p>
    <w:p w14:paraId="2143A9B8" w14:textId="25DAA04D" w:rsidR="00D051E0" w:rsidRDefault="00DC0E23" w:rsidP="00D051E0">
      <w:r>
        <w:rPr>
          <w:b/>
          <w:bCs/>
        </w:rPr>
        <w:t xml:space="preserve">Review </w:t>
      </w:r>
      <w:r w:rsidR="00D051E0" w:rsidRPr="00D051E0">
        <w:rPr>
          <w:b/>
          <w:bCs/>
        </w:rPr>
        <w:t>Query Completion Tips</w:t>
      </w:r>
      <w:r w:rsidR="00D051E0">
        <w:t>: Enhance your efficiency and effectiveness in responding to CDI queries.</w:t>
      </w:r>
    </w:p>
    <w:p w14:paraId="48FFF0BE" w14:textId="77777777" w:rsidR="00E47B0A" w:rsidRPr="00DA6164" w:rsidRDefault="00E47B0A" w:rsidP="00E47B0A">
      <w:pPr>
        <w:contextualSpacing/>
        <w:rPr>
          <w:rFonts w:ascii="Aptos Display" w:hAnsi="Aptos Display" w:cs="Arial"/>
          <w:iCs/>
        </w:rPr>
      </w:pPr>
      <w:bookmarkStart w:id="0" w:name="_Hlk189046973"/>
      <w:r w:rsidRPr="00DA6164">
        <w:rPr>
          <w:rFonts w:ascii="Aptos Display" w:hAnsi="Aptos Display" w:cs="Arial"/>
          <w:iCs/>
          <w:u w:val="single"/>
        </w:rPr>
        <w:t>Accreditation</w:t>
      </w:r>
      <w:r w:rsidRPr="00DA6164">
        <w:rPr>
          <w:rFonts w:ascii="Aptos Display" w:hAnsi="Aptos Display" w:cs="Arial"/>
          <w:iCs/>
        </w:rPr>
        <w:t xml:space="preserve">: Allegheny General Hospital is accredited by the Accredited Council for Continuing Medical Education to provide continuing medical education for physicians.  </w:t>
      </w:r>
    </w:p>
    <w:p w14:paraId="1DC393A6" w14:textId="77777777" w:rsidR="00E47B0A" w:rsidRPr="00DA6164" w:rsidRDefault="00E47B0A" w:rsidP="00E47B0A">
      <w:pPr>
        <w:contextualSpacing/>
        <w:rPr>
          <w:rFonts w:ascii="Aptos Display" w:hAnsi="Aptos Display" w:cs="Arial"/>
          <w:iCs/>
        </w:rPr>
      </w:pPr>
    </w:p>
    <w:p w14:paraId="73040CFC" w14:textId="77777777" w:rsidR="00E47B0A" w:rsidRPr="00DA6164" w:rsidRDefault="00E47B0A" w:rsidP="00E47B0A">
      <w:pPr>
        <w:contextualSpacing/>
        <w:rPr>
          <w:rFonts w:ascii="Aptos Display" w:hAnsi="Aptos Display" w:cs="Arial"/>
          <w:iCs/>
        </w:rPr>
      </w:pPr>
      <w:r w:rsidRPr="00DA6164">
        <w:rPr>
          <w:rFonts w:ascii="Aptos Display" w:hAnsi="Aptos Display" w:cs="Arial"/>
          <w:iCs/>
        </w:rPr>
        <w:t xml:space="preserve">Allegheny General Hospital designates this live activity for a maximum of </w:t>
      </w:r>
      <w:r w:rsidRPr="00DA6164">
        <w:rPr>
          <w:rFonts w:ascii="Aptos Display" w:hAnsi="Aptos Display" w:cs="Arial"/>
          <w:i/>
        </w:rPr>
        <w:t xml:space="preserve">1.0 AMA PRA Category 1 Credits </w:t>
      </w:r>
      <w:r w:rsidRPr="00DA6164">
        <w:rPr>
          <w:rFonts w:ascii="Aptos Display" w:hAnsi="Aptos Display" w:cs="Arial"/>
          <w:iCs/>
        </w:rPr>
        <w:t xml:space="preserve">™.  </w:t>
      </w:r>
    </w:p>
    <w:bookmarkEnd w:id="0"/>
    <w:p w14:paraId="7D731CE6" w14:textId="77777777" w:rsidR="00E47B0A" w:rsidRPr="00DA6164" w:rsidRDefault="00E47B0A" w:rsidP="00E47B0A">
      <w:pPr>
        <w:contextualSpacing/>
        <w:rPr>
          <w:rFonts w:ascii="Aptos Display" w:hAnsi="Aptos Display" w:cs="Arial"/>
          <w:iCs/>
        </w:rPr>
      </w:pPr>
    </w:p>
    <w:p w14:paraId="44289F69" w14:textId="7F3EAD7E" w:rsidR="00E47B0A" w:rsidRPr="00DA6164" w:rsidRDefault="00E47B0A" w:rsidP="00E47B0A">
      <w:pPr>
        <w:contextualSpacing/>
        <w:rPr>
          <w:rFonts w:ascii="Aptos Display" w:hAnsi="Aptos Display" w:cs="Arial"/>
          <w:iCs/>
        </w:rPr>
      </w:pPr>
      <w:r w:rsidRPr="00DA6164">
        <w:rPr>
          <w:rFonts w:ascii="Aptos Display" w:hAnsi="Aptos Display" w:cs="Arial"/>
          <w:iCs/>
          <w:u w:val="single"/>
        </w:rPr>
        <w:t>Disclosure:</w:t>
      </w:r>
      <w:r w:rsidRPr="00DA6164">
        <w:rPr>
          <w:rFonts w:ascii="Aptos Display" w:hAnsi="Aptos Display" w:cs="Arial"/>
          <w:iCs/>
        </w:rPr>
        <w:t xml:space="preserve"> In accordance with the Accreditation Council for Continuing Medical Education (ACCME) and the policy of Allegheny General Hospital, presenters are asked to indicate if they have any relationship, which, in the context of their presentation could be perceived as a real or apparent conflict of interest (e.g., ownership of stock, honoraria or consulting fees).  Any such relationship will be disclosed to the audience and consideration will be given to the possible influence of their presentations.  Faculty disclosure: Dr. </w:t>
      </w:r>
      <w:r>
        <w:rPr>
          <w:rFonts w:ascii="Aptos Display" w:hAnsi="Aptos Display" w:cs="Arial"/>
          <w:iCs/>
        </w:rPr>
        <w:t>Costa</w:t>
      </w:r>
      <w:r>
        <w:rPr>
          <w:rFonts w:ascii="Aptos Display" w:hAnsi="Aptos Display" w:cs="Arial"/>
          <w:iCs/>
        </w:rPr>
        <w:t xml:space="preserve"> has nothing to disclose. </w:t>
      </w:r>
    </w:p>
    <w:p w14:paraId="17FFBCF0" w14:textId="77777777" w:rsidR="00E47B0A" w:rsidRDefault="00E47B0A" w:rsidP="00E47B0A">
      <w:pPr>
        <w:jc w:val="center"/>
      </w:pPr>
    </w:p>
    <w:sectPr w:rsidR="00E4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0"/>
    <w:rsid w:val="00030EBC"/>
    <w:rsid w:val="001641BF"/>
    <w:rsid w:val="001878FE"/>
    <w:rsid w:val="00437B6A"/>
    <w:rsid w:val="004614BA"/>
    <w:rsid w:val="00624639"/>
    <w:rsid w:val="006A3CD1"/>
    <w:rsid w:val="006C1BB3"/>
    <w:rsid w:val="00870BB1"/>
    <w:rsid w:val="0095549D"/>
    <w:rsid w:val="00A87AE4"/>
    <w:rsid w:val="00B93072"/>
    <w:rsid w:val="00C00657"/>
    <w:rsid w:val="00C33333"/>
    <w:rsid w:val="00C830D8"/>
    <w:rsid w:val="00CC65C1"/>
    <w:rsid w:val="00D051E0"/>
    <w:rsid w:val="00D77D89"/>
    <w:rsid w:val="00DC0E23"/>
    <w:rsid w:val="00E47B0A"/>
    <w:rsid w:val="00EE7B47"/>
    <w:rsid w:val="00F1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9F45"/>
  <w15:chartTrackingRefBased/>
  <w15:docId w15:val="{C522726F-3F22-416A-A8FE-DF5DA123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1E0"/>
    <w:rPr>
      <w:rFonts w:eastAsiaTheme="majorEastAsia" w:cstheme="majorBidi"/>
      <w:color w:val="272727" w:themeColor="text1" w:themeTint="D8"/>
    </w:rPr>
  </w:style>
  <w:style w:type="paragraph" w:styleId="Title">
    <w:name w:val="Title"/>
    <w:basedOn w:val="Normal"/>
    <w:next w:val="Normal"/>
    <w:link w:val="TitleChar"/>
    <w:uiPriority w:val="10"/>
    <w:qFormat/>
    <w:rsid w:val="00D0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1E0"/>
    <w:pPr>
      <w:spacing w:before="160"/>
      <w:jc w:val="center"/>
    </w:pPr>
    <w:rPr>
      <w:i/>
      <w:iCs/>
      <w:color w:val="404040" w:themeColor="text1" w:themeTint="BF"/>
    </w:rPr>
  </w:style>
  <w:style w:type="character" w:customStyle="1" w:styleId="QuoteChar">
    <w:name w:val="Quote Char"/>
    <w:basedOn w:val="DefaultParagraphFont"/>
    <w:link w:val="Quote"/>
    <w:uiPriority w:val="29"/>
    <w:rsid w:val="00D051E0"/>
    <w:rPr>
      <w:i/>
      <w:iCs/>
      <w:color w:val="404040" w:themeColor="text1" w:themeTint="BF"/>
    </w:rPr>
  </w:style>
  <w:style w:type="paragraph" w:styleId="ListParagraph">
    <w:name w:val="List Paragraph"/>
    <w:basedOn w:val="Normal"/>
    <w:uiPriority w:val="34"/>
    <w:qFormat/>
    <w:rsid w:val="00D051E0"/>
    <w:pPr>
      <w:ind w:left="720"/>
      <w:contextualSpacing/>
    </w:pPr>
  </w:style>
  <w:style w:type="character" w:styleId="IntenseEmphasis">
    <w:name w:val="Intense Emphasis"/>
    <w:basedOn w:val="DefaultParagraphFont"/>
    <w:uiPriority w:val="21"/>
    <w:qFormat/>
    <w:rsid w:val="00D051E0"/>
    <w:rPr>
      <w:i/>
      <w:iCs/>
      <w:color w:val="0F4761" w:themeColor="accent1" w:themeShade="BF"/>
    </w:rPr>
  </w:style>
  <w:style w:type="paragraph" w:styleId="IntenseQuote">
    <w:name w:val="Intense Quote"/>
    <w:basedOn w:val="Normal"/>
    <w:next w:val="Normal"/>
    <w:link w:val="IntenseQuoteChar"/>
    <w:uiPriority w:val="30"/>
    <w:qFormat/>
    <w:rsid w:val="00D0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1E0"/>
    <w:rPr>
      <w:i/>
      <w:iCs/>
      <w:color w:val="0F4761" w:themeColor="accent1" w:themeShade="BF"/>
    </w:rPr>
  </w:style>
  <w:style w:type="character" w:styleId="IntenseReference">
    <w:name w:val="Intense Reference"/>
    <w:basedOn w:val="DefaultParagraphFont"/>
    <w:uiPriority w:val="32"/>
    <w:qFormat/>
    <w:rsid w:val="00D051E0"/>
    <w:rPr>
      <w:b/>
      <w:bCs/>
      <w:smallCaps/>
      <w:color w:val="0F4761" w:themeColor="accent1" w:themeShade="BF"/>
      <w:spacing w:val="5"/>
    </w:rPr>
  </w:style>
  <w:style w:type="character" w:styleId="Hyperlink">
    <w:name w:val="Hyperlink"/>
    <w:basedOn w:val="DefaultParagraphFont"/>
    <w:uiPriority w:val="99"/>
    <w:semiHidden/>
    <w:unhideWhenUsed/>
    <w:rsid w:val="006C1BB3"/>
    <w:rPr>
      <w:color w:val="0000FF"/>
      <w:u w:val="single"/>
    </w:rPr>
  </w:style>
  <w:style w:type="character" w:customStyle="1" w:styleId="me-email-text">
    <w:name w:val="me-email-text"/>
    <w:basedOn w:val="DefaultParagraphFont"/>
    <w:rsid w:val="006C1BB3"/>
  </w:style>
  <w:style w:type="character" w:customStyle="1" w:styleId="me-email-text-secondary">
    <w:name w:val="me-email-text-secondary"/>
    <w:basedOn w:val="DefaultParagraphFont"/>
    <w:rsid w:val="006C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ams.microsoft.com/l/meetup-join/19%3ameeting_OTZmYWQ1YjctZjk2ZC00Mjg0LThiYTYtNjY4NGRhNTU1OGY2%40thread.v2/0?context=%7b%22Tid%22%3a%22c57d1a73-0e5c-464b-afb7-086dc67f3d46%22%2c%22Oid%22%3a%2205626b6c-32a0-4f9f-b9b8-09a4b5eb4fdc%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8f0574-adf0-4820-ab8e-62198bfae84d}" enabled="1" method="Privileged" siteId="{c57d1a73-0e5c-464b-afb7-086dc67f3d46}"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286</Words>
  <Characters>1636</Characters>
  <Application>Microsoft Office Word</Application>
  <DocSecurity>0</DocSecurity>
  <Lines>13</Lines>
  <Paragraphs>3</Paragraphs>
  <ScaleCrop>false</ScaleCrop>
  <Company>Allegheny Health Network</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Karen (AHN)</dc:creator>
  <cp:keywords/>
  <dc:description/>
  <cp:lastModifiedBy>Aufman, Sharon (AHN)</cp:lastModifiedBy>
  <cp:revision>4</cp:revision>
  <dcterms:created xsi:type="dcterms:W3CDTF">2025-10-07T13:02:00Z</dcterms:created>
  <dcterms:modified xsi:type="dcterms:W3CDTF">2025-10-20T19:24:00Z</dcterms:modified>
</cp:coreProperties>
</file>