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pPr w:leftFromText="180" w:rightFromText="180" w:vertAnchor="page" w:horzAnchor="page" w:tblpX="1" w:tblpY="2366"/>
        <w:tblW w:w="18355" w:type="dxa"/>
        <w:tblLayout w:type="fixed"/>
        <w:tblLook w:val="04A0" w:firstRow="1" w:lastRow="0" w:firstColumn="1" w:lastColumn="0" w:noHBand="0" w:noVBand="1"/>
      </w:tblPr>
      <w:tblGrid>
        <w:gridCol w:w="2044"/>
        <w:gridCol w:w="2181"/>
        <w:gridCol w:w="4050"/>
        <w:gridCol w:w="4320"/>
        <w:gridCol w:w="5760"/>
      </w:tblGrid>
      <w:tr w:rsidR="0015545F" w14:paraId="1B4EAF1D" w14:textId="5AF9695B" w:rsidTr="00155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0F162122" w14:textId="77777777" w:rsidR="0015545F" w:rsidRDefault="0015545F" w:rsidP="0015545F">
            <w:pPr>
              <w:rPr>
                <w:b w:val="0"/>
                <w:bCs w:val="0"/>
              </w:rPr>
            </w:pPr>
            <w:bookmarkStart w:id="0" w:name="_GoBack"/>
            <w:bookmarkEnd w:id="0"/>
          </w:p>
          <w:p w14:paraId="384303A6" w14:textId="61582F29" w:rsidR="0015545F" w:rsidRDefault="0015545F" w:rsidP="0015545F"/>
        </w:tc>
        <w:tc>
          <w:tcPr>
            <w:tcW w:w="2181" w:type="dxa"/>
          </w:tcPr>
          <w:p w14:paraId="7DEFC779" w14:textId="77777777" w:rsidR="0015545F" w:rsidRDefault="0015545F" w:rsidP="001554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  <w:tc>
          <w:tcPr>
            <w:tcW w:w="4050" w:type="dxa"/>
          </w:tcPr>
          <w:p w14:paraId="72C47ACB" w14:textId="77777777" w:rsidR="0015545F" w:rsidRDefault="0015545F" w:rsidP="001554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</w:t>
            </w:r>
          </w:p>
        </w:tc>
        <w:tc>
          <w:tcPr>
            <w:tcW w:w="4320" w:type="dxa"/>
          </w:tcPr>
          <w:p w14:paraId="76A7B81A" w14:textId="46356798" w:rsidR="0015545F" w:rsidRDefault="0015545F" w:rsidP="001554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Presenter</w:t>
            </w:r>
          </w:p>
        </w:tc>
        <w:tc>
          <w:tcPr>
            <w:tcW w:w="5760" w:type="dxa"/>
          </w:tcPr>
          <w:p w14:paraId="2D4BAFD6" w14:textId="33FA0926" w:rsidR="0015545F" w:rsidRDefault="0015545F" w:rsidP="001554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LINK</w:t>
            </w:r>
          </w:p>
        </w:tc>
      </w:tr>
      <w:tr w:rsidR="0015545F" w14:paraId="2E7D9335" w14:textId="4BA56E2C" w:rsidTr="00155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34A0B424" w14:textId="77777777" w:rsidR="0015545F" w:rsidRDefault="0015545F" w:rsidP="0015545F">
            <w:r>
              <w:t>Opening &amp; Keynote</w:t>
            </w:r>
          </w:p>
        </w:tc>
        <w:tc>
          <w:tcPr>
            <w:tcW w:w="2181" w:type="dxa"/>
          </w:tcPr>
          <w:p w14:paraId="142BA34B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8:30-10:00AM (ET)</w:t>
            </w:r>
          </w:p>
        </w:tc>
        <w:tc>
          <w:tcPr>
            <w:tcW w:w="4050" w:type="dxa"/>
          </w:tcPr>
          <w:p w14:paraId="69244265" w14:textId="2CD92431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2F1407D7" w14:textId="47308E8A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Nora McInerny</w:t>
            </w:r>
          </w:p>
        </w:tc>
        <w:tc>
          <w:tcPr>
            <w:tcW w:w="5760" w:type="dxa"/>
          </w:tcPr>
          <w:p w14:paraId="24806820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545F" w14:paraId="0175FF36" w14:textId="6D275ACE" w:rsidTr="00155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22851266" w14:textId="77777777" w:rsidR="0015545F" w:rsidRDefault="0015545F" w:rsidP="0015545F">
            <w:r>
              <w:t>Break</w:t>
            </w:r>
          </w:p>
        </w:tc>
        <w:tc>
          <w:tcPr>
            <w:tcW w:w="2181" w:type="dxa"/>
          </w:tcPr>
          <w:p w14:paraId="661FAB18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10:00-10:15AM (ET)</w:t>
            </w:r>
          </w:p>
        </w:tc>
        <w:tc>
          <w:tcPr>
            <w:tcW w:w="4050" w:type="dxa"/>
          </w:tcPr>
          <w:p w14:paraId="67F3A1F7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0899704D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60" w:type="dxa"/>
          </w:tcPr>
          <w:p w14:paraId="19D3801B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545F" w14:paraId="0EF7AB84" w14:textId="61E65B9B" w:rsidTr="00155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26CC67CD" w14:textId="77777777" w:rsidR="0015545F" w:rsidRDefault="0015545F" w:rsidP="0015545F">
            <w:r>
              <w:t>Session 1</w:t>
            </w:r>
          </w:p>
        </w:tc>
        <w:tc>
          <w:tcPr>
            <w:tcW w:w="2181" w:type="dxa"/>
          </w:tcPr>
          <w:p w14:paraId="0AB6EB42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10:15-11:15AM (ET)</w:t>
            </w:r>
          </w:p>
        </w:tc>
        <w:tc>
          <w:tcPr>
            <w:tcW w:w="4050" w:type="dxa"/>
          </w:tcPr>
          <w:p w14:paraId="266C0268" w14:textId="4E40A721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0A7">
              <w:t>Gender Differences in Grieving</w:t>
            </w:r>
          </w:p>
        </w:tc>
        <w:tc>
          <w:tcPr>
            <w:tcW w:w="4320" w:type="dxa"/>
          </w:tcPr>
          <w:p w14:paraId="36776BA8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Corrie Sirota</w:t>
            </w:r>
          </w:p>
          <w:p w14:paraId="18A50D30" w14:textId="731C8E22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60" w:type="dxa"/>
          </w:tcPr>
          <w:p w14:paraId="5D55344E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545F" w14:paraId="5B40A31A" w14:textId="28C47CDD" w:rsidTr="00155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4E7BA435" w14:textId="77777777" w:rsidR="0015545F" w:rsidRDefault="0015545F" w:rsidP="0015545F"/>
        </w:tc>
        <w:tc>
          <w:tcPr>
            <w:tcW w:w="2181" w:type="dxa"/>
          </w:tcPr>
          <w:p w14:paraId="78575EC1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0" w:type="dxa"/>
          </w:tcPr>
          <w:p w14:paraId="72189383" w14:textId="77777777" w:rsidR="0015545F" w:rsidRPr="002520A7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0A7">
              <w:t>Using Creative Arts to Process Miscarriage and Perinatal Loss</w:t>
            </w:r>
          </w:p>
          <w:p w14:paraId="4ADAFE02" w14:textId="51E93308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36850753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LINK Excel.Sheet.12 "\\\\highmark.com\\CORPDATA\\CORPDATA05\\Care Center\\Caring Place - Shared and Committees\\Outreach and Education Coordinators Team\\Grief Talks Conference 2023\\Workshop Presenters 2023.xlsx" "Sheet1!R10C2" \a \f 4 \h </w:instrText>
            </w:r>
            <w:r>
              <w:fldChar w:fldCharType="separate"/>
            </w:r>
          </w:p>
          <w:p w14:paraId="3C4474BA" w14:textId="77777777" w:rsidR="0015545F" w:rsidRP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45F">
              <w:rPr>
                <w:rFonts w:ascii="Calibri" w:eastAsia="Times New Roman" w:hAnsi="Calibri" w:cs="Calibri"/>
                <w:color w:val="000000"/>
              </w:rPr>
              <w:t>Hayley Wilds</w:t>
            </w:r>
          </w:p>
          <w:p w14:paraId="4E4F8225" w14:textId="14A7147B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end"/>
            </w:r>
          </w:p>
        </w:tc>
        <w:tc>
          <w:tcPr>
            <w:tcW w:w="5760" w:type="dxa"/>
          </w:tcPr>
          <w:p w14:paraId="14F6ECAD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545F" w14:paraId="44779F0A" w14:textId="5FE259C6" w:rsidTr="00155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59BDF83B" w14:textId="77777777" w:rsidR="0015545F" w:rsidRDefault="0015545F" w:rsidP="0015545F"/>
        </w:tc>
        <w:tc>
          <w:tcPr>
            <w:tcW w:w="2181" w:type="dxa"/>
          </w:tcPr>
          <w:p w14:paraId="67E8DCD4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0" w:type="dxa"/>
          </w:tcPr>
          <w:p w14:paraId="786AFF18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Engaging grieving adolescents through fiction</w:t>
            </w:r>
          </w:p>
          <w:p w14:paraId="6B6C9258" w14:textId="7A57969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198677B9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LINK Excel.Sheet.12 "\\\\highmark.com\\CORPDATA\\CORPDATA05\\Care Center\\Caring Place - Shared and Committees\\Outreach and Education Coordinators Team\\Grief Talks Conference 2023\\Workshop Presenters 2023.xlsx" "Sheet1!R11C2" \a \f 4 \h </w:instrText>
            </w:r>
            <w:r>
              <w:fldChar w:fldCharType="separate"/>
            </w:r>
          </w:p>
          <w:p w14:paraId="09BFDA08" w14:textId="77777777" w:rsidR="0015545F" w:rsidRP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45F">
              <w:rPr>
                <w:rFonts w:ascii="Calibri" w:eastAsia="Times New Roman" w:hAnsi="Calibri" w:cs="Calibri"/>
                <w:color w:val="000000"/>
              </w:rPr>
              <w:t>Kailey Bradley</w:t>
            </w:r>
          </w:p>
          <w:p w14:paraId="3F37384C" w14:textId="1647D53F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end"/>
            </w:r>
          </w:p>
        </w:tc>
        <w:tc>
          <w:tcPr>
            <w:tcW w:w="5760" w:type="dxa"/>
          </w:tcPr>
          <w:p w14:paraId="099AF23A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545F" w14:paraId="0C1D387F" w14:textId="184B40C3" w:rsidTr="00155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3C1D1DE5" w14:textId="77777777" w:rsidR="0015545F" w:rsidRDefault="0015545F" w:rsidP="0015545F">
            <w:r>
              <w:t>Break</w:t>
            </w:r>
          </w:p>
        </w:tc>
        <w:tc>
          <w:tcPr>
            <w:tcW w:w="2181" w:type="dxa"/>
          </w:tcPr>
          <w:p w14:paraId="4410BD2C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11:15-11:30AM (ET)</w:t>
            </w:r>
          </w:p>
        </w:tc>
        <w:tc>
          <w:tcPr>
            <w:tcW w:w="4050" w:type="dxa"/>
          </w:tcPr>
          <w:p w14:paraId="513618CD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236245D1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60" w:type="dxa"/>
          </w:tcPr>
          <w:p w14:paraId="1A003A54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545F" w14:paraId="7F8040F0" w14:textId="15CA78EB" w:rsidTr="00155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580D243F" w14:textId="77777777" w:rsidR="0015545F" w:rsidRDefault="0015545F" w:rsidP="0015545F">
            <w:r>
              <w:t>Session 2</w:t>
            </w:r>
          </w:p>
        </w:tc>
        <w:tc>
          <w:tcPr>
            <w:tcW w:w="2181" w:type="dxa"/>
          </w:tcPr>
          <w:p w14:paraId="0B346300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11:30-12:30PM (ET)</w:t>
            </w:r>
          </w:p>
        </w:tc>
        <w:tc>
          <w:tcPr>
            <w:tcW w:w="4050" w:type="dxa"/>
          </w:tcPr>
          <w:p w14:paraId="05D9D741" w14:textId="77777777" w:rsidR="0015545F" w:rsidRPr="00223575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575">
              <w:t xml:space="preserve">Suicide Loss Survivor Grief- You are not alone </w:t>
            </w:r>
          </w:p>
          <w:p w14:paraId="73C6AFDE" w14:textId="0D391326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33494613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LINK Excel.Sheet.12 "\\\\highmark.com\\CORPDATA\\CORPDATA05\\Care Center\\Caring Place - Shared and Committees\\Outreach and Education Coordinators Team\\Grief Talks Conference 2023\\Workshop Presenters 2023.xlsx" "Sheet1!R3C2" \a \f 4 \h </w:instrText>
            </w:r>
            <w:r>
              <w:fldChar w:fldCharType="separate"/>
            </w:r>
          </w:p>
          <w:p w14:paraId="688A9F18" w14:textId="77777777" w:rsidR="0015545F" w:rsidRP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45F">
              <w:rPr>
                <w:rFonts w:ascii="Calibri" w:eastAsia="Times New Roman" w:hAnsi="Calibri" w:cs="Calibri"/>
                <w:color w:val="000000"/>
              </w:rPr>
              <w:t>Jeni Griffin</w:t>
            </w:r>
          </w:p>
          <w:p w14:paraId="7BF32F13" w14:textId="58835626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end"/>
            </w:r>
          </w:p>
          <w:p w14:paraId="2855D2AF" w14:textId="10071D14" w:rsidR="0015545F" w:rsidRPr="0015545F" w:rsidRDefault="0015545F" w:rsidP="0015545F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60" w:type="dxa"/>
          </w:tcPr>
          <w:p w14:paraId="138D7F07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545F" w14:paraId="10EC01FD" w14:textId="364EF71A" w:rsidTr="00155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76482E52" w14:textId="77777777" w:rsidR="0015545F" w:rsidRDefault="0015545F" w:rsidP="0015545F"/>
        </w:tc>
        <w:tc>
          <w:tcPr>
            <w:tcW w:w="2181" w:type="dxa"/>
          </w:tcPr>
          <w:p w14:paraId="4A25F8CC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0" w:type="dxa"/>
          </w:tcPr>
          <w:p w14:paraId="204B7F79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Restorative Yoga for Grief</w:t>
            </w:r>
          </w:p>
          <w:p w14:paraId="2DC69170" w14:textId="61A048AF" w:rsidR="0015545F" w:rsidRPr="00173CB2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5AEA0E95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LINK Excel.Sheet.12 "\\\\highmark.com\\CORPDATA\\CORPDATA05\\Care Center\\Caring Place - Shared and Committees\\Outreach and Education Coordinators Team\\Grief Talks Conference 2023\\Workshop Presenters 2023.xlsx" "Sheet1!R8C2" \a \f 4 \h </w:instrText>
            </w:r>
            <w:r>
              <w:fldChar w:fldCharType="separate"/>
            </w:r>
          </w:p>
          <w:p w14:paraId="31886EF0" w14:textId="77777777" w:rsidR="0015545F" w:rsidRP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45F">
              <w:rPr>
                <w:rFonts w:ascii="Calibri" w:eastAsia="Times New Roman" w:hAnsi="Calibri" w:cs="Calibri"/>
                <w:color w:val="000000"/>
              </w:rPr>
              <w:t>Kiri Meyer</w:t>
            </w:r>
          </w:p>
          <w:p w14:paraId="35C63BAC" w14:textId="64C2A53F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end"/>
            </w:r>
          </w:p>
        </w:tc>
        <w:tc>
          <w:tcPr>
            <w:tcW w:w="5760" w:type="dxa"/>
          </w:tcPr>
          <w:p w14:paraId="0E6A65D5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545F" w14:paraId="09769380" w14:textId="22D15780" w:rsidTr="00155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49150BD8" w14:textId="77777777" w:rsidR="0015545F" w:rsidRDefault="0015545F" w:rsidP="0015545F"/>
        </w:tc>
        <w:tc>
          <w:tcPr>
            <w:tcW w:w="2181" w:type="dxa"/>
          </w:tcPr>
          <w:p w14:paraId="47743B81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0" w:type="dxa"/>
          </w:tcPr>
          <w:p w14:paraId="58766F13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Rhythm of Emotion: Giving Voice to Child and Adolescent Grief in Music Therapy</w:t>
            </w:r>
          </w:p>
          <w:p w14:paraId="511B9C21" w14:textId="5D113E09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18B958EB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LINK Excel.Sheet.12 "\\\\highmark.com\\CORPDATA\\CORPDATA05\\Care Center\\Caring Place - Shared and Committees\\Outreach and Education Coordinators Team\\Grief Talks Conference 2023\\Workshop Presenters 2023.xlsx" "Sheet1!R12C2" \a \f 4 \h </w:instrText>
            </w:r>
            <w:r>
              <w:fldChar w:fldCharType="separate"/>
            </w:r>
          </w:p>
          <w:p w14:paraId="434429E5" w14:textId="77777777" w:rsidR="0015545F" w:rsidRP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45F">
              <w:rPr>
                <w:rFonts w:ascii="Calibri" w:eastAsia="Times New Roman" w:hAnsi="Calibri" w:cs="Calibri"/>
                <w:color w:val="000000"/>
              </w:rPr>
              <w:t xml:space="preserve">Amy </w:t>
            </w:r>
            <w:proofErr w:type="spellStart"/>
            <w:r w:rsidRPr="0015545F">
              <w:rPr>
                <w:rFonts w:ascii="Calibri" w:eastAsia="Times New Roman" w:hAnsi="Calibri" w:cs="Calibri"/>
                <w:color w:val="000000"/>
              </w:rPr>
              <w:t>Entwistle</w:t>
            </w:r>
            <w:proofErr w:type="spellEnd"/>
          </w:p>
          <w:p w14:paraId="2B4176C8" w14:textId="437F6AAA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end"/>
            </w:r>
          </w:p>
        </w:tc>
        <w:tc>
          <w:tcPr>
            <w:tcW w:w="5760" w:type="dxa"/>
          </w:tcPr>
          <w:p w14:paraId="5416890A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545F" w14:paraId="0C9579CA" w14:textId="7F941FAB" w:rsidTr="00155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25055BDC" w14:textId="77777777" w:rsidR="0015545F" w:rsidRDefault="0015545F" w:rsidP="0015545F">
            <w:r>
              <w:t>Lunch Break</w:t>
            </w:r>
          </w:p>
        </w:tc>
        <w:tc>
          <w:tcPr>
            <w:tcW w:w="2181" w:type="dxa"/>
          </w:tcPr>
          <w:p w14:paraId="59A1CFE7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12:30-1:30PM (ET)</w:t>
            </w:r>
          </w:p>
        </w:tc>
        <w:tc>
          <w:tcPr>
            <w:tcW w:w="4050" w:type="dxa"/>
          </w:tcPr>
          <w:p w14:paraId="2FB1A79C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4D77EB94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60" w:type="dxa"/>
          </w:tcPr>
          <w:p w14:paraId="708FD78F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545F" w14:paraId="39A2AEA0" w14:textId="594D6D47" w:rsidTr="00155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5D6DF8DF" w14:textId="77777777" w:rsidR="0015545F" w:rsidRDefault="0015545F" w:rsidP="0015545F">
            <w:r>
              <w:t>Self-Care Lunch Session</w:t>
            </w:r>
          </w:p>
        </w:tc>
        <w:tc>
          <w:tcPr>
            <w:tcW w:w="2181" w:type="dxa"/>
          </w:tcPr>
          <w:p w14:paraId="5EF16F95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12:55-1:25PM (ET)</w:t>
            </w:r>
          </w:p>
        </w:tc>
        <w:tc>
          <w:tcPr>
            <w:tcW w:w="4050" w:type="dxa"/>
          </w:tcPr>
          <w:p w14:paraId="6F528888" w14:textId="1AEFEF4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4C4CCEB4" w14:textId="7985BEA6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60" w:type="dxa"/>
          </w:tcPr>
          <w:p w14:paraId="0A661F07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545F" w14:paraId="0B16C5E5" w14:textId="0AC1080B" w:rsidTr="00155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311204CC" w14:textId="77777777" w:rsidR="0015545F" w:rsidRDefault="0015545F" w:rsidP="0015545F">
            <w:r>
              <w:t>Session 3</w:t>
            </w:r>
          </w:p>
        </w:tc>
        <w:tc>
          <w:tcPr>
            <w:tcW w:w="2181" w:type="dxa"/>
          </w:tcPr>
          <w:p w14:paraId="1B4EC354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1:30-2:30PM (ET)</w:t>
            </w:r>
          </w:p>
        </w:tc>
        <w:tc>
          <w:tcPr>
            <w:tcW w:w="4050" w:type="dxa"/>
          </w:tcPr>
          <w:p w14:paraId="162E526B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Grieving Professional</w:t>
            </w:r>
          </w:p>
          <w:p w14:paraId="37A8305A" w14:textId="048AE828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1A8586C2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LINK Excel.Sheet.12 "\\\\highmark.com\\CORPDATA\\CORPDATA05\\Care Center\\Caring Place - Shared and Committees\\Outreach and Education Coordinators Team\\Grief Talks Conference 2023\\Workshop Presenters 2023.xlsx" "Sheet1!R6C2" \a \f 4 \h </w:instrText>
            </w:r>
            <w:r>
              <w:fldChar w:fldCharType="separate"/>
            </w:r>
          </w:p>
          <w:p w14:paraId="15C14066" w14:textId="77777777" w:rsidR="0015545F" w:rsidRP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45F">
              <w:rPr>
                <w:rFonts w:ascii="Calibri" w:eastAsia="Times New Roman" w:hAnsi="Calibri" w:cs="Calibri"/>
                <w:color w:val="000000"/>
              </w:rPr>
              <w:t>Michael Franzen</w:t>
            </w:r>
          </w:p>
          <w:p w14:paraId="4A53C76F" w14:textId="3C3BCA59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end"/>
            </w:r>
          </w:p>
        </w:tc>
        <w:tc>
          <w:tcPr>
            <w:tcW w:w="5760" w:type="dxa"/>
          </w:tcPr>
          <w:p w14:paraId="2A5E3FD3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545F" w14:paraId="15799D5A" w14:textId="7CC35378" w:rsidTr="00155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03B28A22" w14:textId="77777777" w:rsidR="0015545F" w:rsidRDefault="0015545F" w:rsidP="0015545F"/>
        </w:tc>
        <w:tc>
          <w:tcPr>
            <w:tcW w:w="2181" w:type="dxa"/>
          </w:tcPr>
          <w:p w14:paraId="7369E6B5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0" w:type="dxa"/>
          </w:tcPr>
          <w:p w14:paraId="4E3AF007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Healing Through Song: How songwriting provides support and healing during grief</w:t>
            </w:r>
          </w:p>
          <w:p w14:paraId="40C49BF9" w14:textId="6CB051FF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1B64D40C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LINK Excel.Sheet.12 "\\\\highmark.com\\CORPDATA\\CORPDATA05\\Care Center\\Caring Place - Shared and Committees\\Outreach and Education Coordinators Team\\Grief Talks Conference 2023\\Workshop Presenters 2023.xlsx" "Sheet1!R5C2" \a \f 4 \h </w:instrText>
            </w:r>
            <w:r>
              <w:fldChar w:fldCharType="separate"/>
            </w:r>
          </w:p>
          <w:p w14:paraId="7610CC9C" w14:textId="77777777" w:rsidR="0015545F" w:rsidRP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45F">
              <w:rPr>
                <w:rFonts w:ascii="Calibri" w:eastAsia="Times New Roman" w:hAnsi="Calibri" w:cs="Calibri"/>
                <w:color w:val="000000"/>
              </w:rPr>
              <w:t xml:space="preserve">Kathryn </w:t>
            </w:r>
            <w:proofErr w:type="spellStart"/>
            <w:r w:rsidRPr="0015545F">
              <w:rPr>
                <w:rFonts w:ascii="Calibri" w:eastAsia="Times New Roman" w:hAnsi="Calibri" w:cs="Calibri"/>
                <w:color w:val="000000"/>
              </w:rPr>
              <w:t>Eberle</w:t>
            </w:r>
            <w:proofErr w:type="spellEnd"/>
            <w:r w:rsidRPr="0015545F">
              <w:rPr>
                <w:rFonts w:ascii="Calibri" w:eastAsia="Times New Roman" w:hAnsi="Calibri" w:cs="Calibri"/>
                <w:color w:val="000000"/>
              </w:rPr>
              <w:t xml:space="preserve"> Cotter</w:t>
            </w:r>
          </w:p>
          <w:p w14:paraId="51A080CA" w14:textId="7A9FA075" w:rsidR="0015545F" w:rsidRPr="00C864A9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w="5760" w:type="dxa"/>
          </w:tcPr>
          <w:p w14:paraId="6C663048" w14:textId="77777777" w:rsidR="0015545F" w:rsidRPr="00C864A9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15545F" w14:paraId="2FA3B01D" w14:textId="27572694" w:rsidTr="00155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7596429C" w14:textId="77777777" w:rsidR="0015545F" w:rsidRDefault="0015545F" w:rsidP="0015545F"/>
        </w:tc>
        <w:tc>
          <w:tcPr>
            <w:tcW w:w="2181" w:type="dxa"/>
          </w:tcPr>
          <w:p w14:paraId="20864E5D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0" w:type="dxa"/>
          </w:tcPr>
          <w:p w14:paraId="00ED7ED4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Little Ones Have Voices Too: How To Engage Children 0-5 in Grief Work</w:t>
            </w:r>
          </w:p>
          <w:p w14:paraId="5B790AA5" w14:textId="03371869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55E82764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LINK Excel.Sheet.12 "\\\\highmark.com\\CORPDATA\\CORPDATA05\\Care Center\\Caring Place - Shared and Committees\\Outreach and Education Coordinators Team\\Grief Talks Conference 2023\\Workshop Presenters 2023.xlsx" "Sheet1!R13C2" \a \f 4 \h </w:instrText>
            </w:r>
            <w:r>
              <w:fldChar w:fldCharType="separate"/>
            </w:r>
          </w:p>
          <w:p w14:paraId="3A065E62" w14:textId="77777777" w:rsidR="0015545F" w:rsidRP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45F">
              <w:rPr>
                <w:rFonts w:ascii="Calibri" w:eastAsia="Times New Roman" w:hAnsi="Calibri" w:cs="Calibri"/>
                <w:color w:val="000000"/>
              </w:rPr>
              <w:t xml:space="preserve">Patrick </w:t>
            </w:r>
            <w:proofErr w:type="spellStart"/>
            <w:r w:rsidRPr="0015545F">
              <w:rPr>
                <w:rFonts w:ascii="Calibri" w:eastAsia="Times New Roman" w:hAnsi="Calibri" w:cs="Calibri"/>
                <w:color w:val="000000"/>
              </w:rPr>
              <w:t>McKelvey</w:t>
            </w:r>
            <w:proofErr w:type="spellEnd"/>
          </w:p>
          <w:p w14:paraId="4D9A3302" w14:textId="267043C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end"/>
            </w:r>
          </w:p>
        </w:tc>
        <w:tc>
          <w:tcPr>
            <w:tcW w:w="5760" w:type="dxa"/>
          </w:tcPr>
          <w:p w14:paraId="556FCF4F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545F" w14:paraId="127D0324" w14:textId="3D70F7D8" w:rsidTr="00155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35A820F4" w14:textId="77777777" w:rsidR="0015545F" w:rsidRDefault="0015545F" w:rsidP="0015545F">
            <w:r>
              <w:t>Break</w:t>
            </w:r>
          </w:p>
        </w:tc>
        <w:tc>
          <w:tcPr>
            <w:tcW w:w="2181" w:type="dxa"/>
          </w:tcPr>
          <w:p w14:paraId="0E04F102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2:30-2:45PM (ET)</w:t>
            </w:r>
          </w:p>
        </w:tc>
        <w:tc>
          <w:tcPr>
            <w:tcW w:w="4050" w:type="dxa"/>
          </w:tcPr>
          <w:p w14:paraId="6E9E8E53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53C6F39F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60" w:type="dxa"/>
          </w:tcPr>
          <w:p w14:paraId="31E0F3C2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545F" w14:paraId="76D6336C" w14:textId="1DF42E99" w:rsidTr="00155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60EE3087" w14:textId="39188793" w:rsidR="0015545F" w:rsidRDefault="0015545F" w:rsidP="0015545F">
            <w:r>
              <w:t>Session 4 &amp; Closing</w:t>
            </w:r>
          </w:p>
        </w:tc>
        <w:tc>
          <w:tcPr>
            <w:tcW w:w="2181" w:type="dxa"/>
          </w:tcPr>
          <w:p w14:paraId="2CC88A94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2:45-4:00PM (ET)</w:t>
            </w:r>
          </w:p>
        </w:tc>
        <w:tc>
          <w:tcPr>
            <w:tcW w:w="4050" w:type="dxa"/>
          </w:tcPr>
          <w:p w14:paraId="303A31ED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Impact of Grief Work on Academic Performance</w:t>
            </w:r>
          </w:p>
          <w:p w14:paraId="247919F2" w14:textId="4A6DD399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585ABE23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LINK Excel.Sheet.12 "\\\\highmark.com\\CORPDATA\\CORPDATA05\\Care Center\\Caring Place - Shared and Committees\\Outreach and Education Coordinators Team\\Grief Talks Conference 2023\\Workshop Presenters 2023.xlsx" "Sheet1!R2C2" \a \f 4 \h </w:instrText>
            </w:r>
            <w:r>
              <w:fldChar w:fldCharType="separate"/>
            </w:r>
          </w:p>
          <w:p w14:paraId="20E4B9A4" w14:textId="77777777" w:rsidR="0015545F" w:rsidRP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45F">
              <w:rPr>
                <w:rFonts w:ascii="Calibri" w:eastAsia="Times New Roman" w:hAnsi="Calibri" w:cs="Calibri"/>
                <w:color w:val="000000"/>
              </w:rPr>
              <w:t>Samantha Anthony</w:t>
            </w:r>
          </w:p>
          <w:p w14:paraId="5EB01389" w14:textId="4FCF0EFE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end"/>
            </w:r>
          </w:p>
          <w:p w14:paraId="54E52C02" w14:textId="45F7DAB3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60" w:type="dxa"/>
          </w:tcPr>
          <w:p w14:paraId="3BAC643F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545F" w14:paraId="386E15B4" w14:textId="5F8E955C" w:rsidTr="00155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7DFD8C26" w14:textId="77777777" w:rsidR="0015545F" w:rsidRDefault="0015545F" w:rsidP="0015545F"/>
        </w:tc>
        <w:tc>
          <w:tcPr>
            <w:tcW w:w="2181" w:type="dxa"/>
          </w:tcPr>
          <w:p w14:paraId="02F67788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0" w:type="dxa"/>
          </w:tcPr>
          <w:p w14:paraId="785708FE" w14:textId="77777777" w:rsidR="0015545F" w:rsidRPr="002520A7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0A7">
              <w:t>Finding Peace Through the Page: Journaling for the Non-</w:t>
            </w:r>
            <w:proofErr w:type="spellStart"/>
            <w:r w:rsidRPr="002520A7">
              <w:t>Journaler</w:t>
            </w:r>
            <w:proofErr w:type="spellEnd"/>
            <w:r w:rsidRPr="002520A7">
              <w:t xml:space="preserve"> (Finding Gratitude in 6 minutes) </w:t>
            </w:r>
          </w:p>
          <w:p w14:paraId="44545B45" w14:textId="77777777" w:rsidR="0015545F" w:rsidRPr="002520A7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72ECA2D8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LINK Excel.Sheet.12 "\\\\highmark.com\\CORPDATA\\CORPDATA05\\Care Center\\Caring Place - Shared and Committees\\Outreach and Education Coordinators Team\\Grief Talks Conference 2023\\Workshop Presenters 2023.xlsx" "Sheet1!R4C2" \a \f 4 \h </w:instrText>
            </w:r>
            <w:r>
              <w:fldChar w:fldCharType="separate"/>
            </w:r>
          </w:p>
          <w:p w14:paraId="6BB1FAA9" w14:textId="77777777" w:rsidR="0015545F" w:rsidRP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45F">
              <w:rPr>
                <w:rFonts w:ascii="Calibri" w:eastAsia="Times New Roman" w:hAnsi="Calibri" w:cs="Calibri"/>
                <w:color w:val="000000"/>
              </w:rPr>
              <w:t>Crystal Webster</w:t>
            </w:r>
          </w:p>
          <w:p w14:paraId="733E4F1E" w14:textId="5162825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end"/>
            </w:r>
          </w:p>
        </w:tc>
        <w:tc>
          <w:tcPr>
            <w:tcW w:w="5760" w:type="dxa"/>
          </w:tcPr>
          <w:p w14:paraId="7C04C768" w14:textId="77777777" w:rsidR="0015545F" w:rsidRDefault="0015545F" w:rsidP="00155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545F" w14:paraId="115853B5" w14:textId="5E62CA94" w:rsidTr="00155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</w:tcPr>
          <w:p w14:paraId="5CFF3550" w14:textId="77777777" w:rsidR="0015545F" w:rsidRDefault="0015545F" w:rsidP="0015545F"/>
        </w:tc>
        <w:tc>
          <w:tcPr>
            <w:tcW w:w="2181" w:type="dxa"/>
          </w:tcPr>
          <w:p w14:paraId="45AD32BA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0" w:type="dxa"/>
          </w:tcPr>
          <w:p w14:paraId="1F2E81F5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Text Me About It: Receiving Grief Support Through Text Messaging</w:t>
            </w:r>
          </w:p>
          <w:p w14:paraId="207FDC4B" w14:textId="77777777" w:rsidR="0015545F" w:rsidRPr="002520A7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5E25B4D2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LINK Excel.Sheet.12 "\\\\highmark.com\\CORPDATA\\CORPDATA05\\Care Center\\Caring Place - Shared and Committees\\Outreach and Education Coordinators Team\\Grief Talks Conference 2023\\Workshop Presenters 2023.xlsx" "Sheet1!R9C2" \a \f 4 \h </w:instrText>
            </w:r>
            <w:r>
              <w:fldChar w:fldCharType="separate"/>
            </w:r>
          </w:p>
          <w:p w14:paraId="071B8EB1" w14:textId="77777777" w:rsidR="0015545F" w:rsidRP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5545F">
              <w:rPr>
                <w:rFonts w:ascii="Calibri" w:eastAsia="Times New Roman" w:hAnsi="Calibri" w:cs="Calibri"/>
                <w:color w:val="000000"/>
              </w:rPr>
              <w:t xml:space="preserve">Melissa </w:t>
            </w:r>
            <w:proofErr w:type="spellStart"/>
            <w:r w:rsidRPr="0015545F">
              <w:rPr>
                <w:rFonts w:ascii="Calibri" w:eastAsia="Times New Roman" w:hAnsi="Calibri" w:cs="Calibri"/>
                <w:color w:val="000000"/>
              </w:rPr>
              <w:t>Lunardini</w:t>
            </w:r>
            <w:proofErr w:type="spellEnd"/>
          </w:p>
          <w:p w14:paraId="6432F11A" w14:textId="6123401A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end"/>
            </w:r>
          </w:p>
        </w:tc>
        <w:tc>
          <w:tcPr>
            <w:tcW w:w="5760" w:type="dxa"/>
          </w:tcPr>
          <w:p w14:paraId="0F027BE4" w14:textId="77777777" w:rsidR="0015545F" w:rsidRDefault="0015545F" w:rsidP="00155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22FF02" w14:textId="3D9DBD21" w:rsidR="002520A7" w:rsidRDefault="002520A7"/>
    <w:sectPr w:rsidR="002520A7" w:rsidSect="0048726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BF5C6" w14:textId="77777777" w:rsidR="00C448AC" w:rsidRDefault="00C448AC" w:rsidP="00C864A9">
      <w:pPr>
        <w:spacing w:after="0" w:line="240" w:lineRule="auto"/>
      </w:pPr>
      <w:r>
        <w:separator/>
      </w:r>
    </w:p>
  </w:endnote>
  <w:endnote w:type="continuationSeparator" w:id="0">
    <w:p w14:paraId="23D069D3" w14:textId="77777777" w:rsidR="00C448AC" w:rsidRDefault="00C448AC" w:rsidP="00C8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Regular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19201" w14:textId="77777777" w:rsidR="00C448AC" w:rsidRDefault="00C448AC" w:rsidP="00C864A9">
      <w:pPr>
        <w:spacing w:after="0" w:line="240" w:lineRule="auto"/>
      </w:pPr>
      <w:r>
        <w:separator/>
      </w:r>
    </w:p>
  </w:footnote>
  <w:footnote w:type="continuationSeparator" w:id="0">
    <w:p w14:paraId="093FF2DF" w14:textId="77777777" w:rsidR="00C448AC" w:rsidRDefault="00C448AC" w:rsidP="00C86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3D3FA" w14:textId="7A56BB5B" w:rsidR="0015545F" w:rsidRPr="0015545F" w:rsidRDefault="0015545F" w:rsidP="0015545F">
    <w:pPr>
      <w:spacing w:after="120" w:line="240" w:lineRule="auto"/>
      <w:outlineLvl w:val="0"/>
      <w:rPr>
        <w:rFonts w:ascii="Georgia" w:eastAsia="Times New Roman" w:hAnsi="Georgia" w:cs="Times New Roman"/>
        <w:b/>
        <w:bCs/>
        <w:color w:val="7CB344"/>
        <w:kern w:val="36"/>
        <w:sz w:val="38"/>
        <w:szCs w:val="38"/>
      </w:rPr>
    </w:pPr>
    <w:r w:rsidRPr="0015545F">
      <w:rPr>
        <w:rFonts w:ascii="OpenSansRegular" w:eastAsia="Calibri" w:hAnsi="OpenSansRegular" w:cs="Times New Roman"/>
        <w:noProof/>
        <w:color w:val="49535A"/>
        <w:sz w:val="20"/>
        <w:szCs w:val="20"/>
      </w:rPr>
      <w:drawing>
        <wp:anchor distT="0" distB="0" distL="114300" distR="114300" simplePos="0" relativeHeight="251659264" behindDoc="1" locked="0" layoutInCell="1" allowOverlap="1" wp14:anchorId="2D9A7408" wp14:editId="762E66E6">
          <wp:simplePos x="0" y="0"/>
          <wp:positionH relativeFrom="column">
            <wp:posOffset>4648200</wp:posOffset>
          </wp:positionH>
          <wp:positionV relativeFrom="paragraph">
            <wp:posOffset>9987</wp:posOffset>
          </wp:positionV>
          <wp:extent cx="2089785" cy="914400"/>
          <wp:effectExtent l="0" t="0" r="5715" b="0"/>
          <wp:wrapTight wrapText="bothSides">
            <wp:wrapPolygon edited="0">
              <wp:start x="0" y="0"/>
              <wp:lineTo x="0" y="21150"/>
              <wp:lineTo x="21462" y="21150"/>
              <wp:lineTo x="21462" y="0"/>
              <wp:lineTo x="0" y="0"/>
            </wp:wrapPolygon>
          </wp:wrapTight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78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545F">
      <w:rPr>
        <w:rFonts w:ascii="Georgia" w:eastAsia="Times New Roman" w:hAnsi="Georgia" w:cs="Times New Roman"/>
        <w:b/>
        <w:bCs/>
        <w:color w:val="7CB344"/>
        <w:kern w:val="36"/>
        <w:sz w:val="38"/>
        <w:szCs w:val="38"/>
      </w:rPr>
      <w:t>2023 Grief Talks Conference</w:t>
    </w:r>
  </w:p>
  <w:p w14:paraId="7A4048FE" w14:textId="77777777" w:rsidR="0015545F" w:rsidRPr="0015545F" w:rsidRDefault="0015545F" w:rsidP="0015545F">
    <w:pPr>
      <w:spacing w:after="120" w:line="240" w:lineRule="auto"/>
      <w:outlineLvl w:val="1"/>
      <w:rPr>
        <w:rFonts w:ascii="Georgia" w:eastAsia="Times New Roman" w:hAnsi="Georgia" w:cs="Times New Roman"/>
        <w:b/>
        <w:bCs/>
        <w:sz w:val="31"/>
        <w:szCs w:val="31"/>
      </w:rPr>
    </w:pPr>
    <w:r w:rsidRPr="0015545F">
      <w:rPr>
        <w:rFonts w:ascii="Georgia" w:eastAsia="Times New Roman" w:hAnsi="Georgia" w:cs="Times New Roman"/>
        <w:b/>
        <w:bCs/>
        <w:sz w:val="31"/>
        <w:szCs w:val="31"/>
      </w:rPr>
      <w:t>Tell Me About It:</w:t>
    </w:r>
  </w:p>
  <w:p w14:paraId="0F3D24A0" w14:textId="77777777" w:rsidR="0015545F" w:rsidRPr="0015545F" w:rsidRDefault="0015545F" w:rsidP="0015545F">
    <w:pPr>
      <w:spacing w:after="120" w:line="240" w:lineRule="auto"/>
      <w:outlineLvl w:val="1"/>
      <w:rPr>
        <w:rFonts w:ascii="Georgia" w:eastAsia="Times New Roman" w:hAnsi="Georgia" w:cs="Times New Roman"/>
        <w:b/>
        <w:bCs/>
        <w:i/>
        <w:iCs/>
        <w:sz w:val="28"/>
        <w:szCs w:val="28"/>
      </w:rPr>
    </w:pPr>
    <w:r w:rsidRPr="0015545F">
      <w:rPr>
        <w:rFonts w:ascii="Georgia" w:eastAsia="Times New Roman" w:hAnsi="Georgia" w:cs="Times New Roman"/>
        <w:b/>
        <w:bCs/>
        <w:i/>
        <w:iCs/>
        <w:sz w:val="28"/>
        <w:szCs w:val="28"/>
      </w:rPr>
      <w:t>Real Conversations Around Grief and Loss</w:t>
    </w:r>
  </w:p>
  <w:p w14:paraId="1CDE87BB" w14:textId="77777777" w:rsidR="0015545F" w:rsidRDefault="00155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66"/>
    <w:rsid w:val="0015545F"/>
    <w:rsid w:val="00173CB2"/>
    <w:rsid w:val="001D25D8"/>
    <w:rsid w:val="001D6C89"/>
    <w:rsid w:val="001F1240"/>
    <w:rsid w:val="00223575"/>
    <w:rsid w:val="002520A7"/>
    <w:rsid w:val="003A33CA"/>
    <w:rsid w:val="00487266"/>
    <w:rsid w:val="006F2DFA"/>
    <w:rsid w:val="007B19D1"/>
    <w:rsid w:val="00A4098F"/>
    <w:rsid w:val="00BC2000"/>
    <w:rsid w:val="00C448AC"/>
    <w:rsid w:val="00C609E9"/>
    <w:rsid w:val="00C864A9"/>
    <w:rsid w:val="00DB3E14"/>
    <w:rsid w:val="00F5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DA8F5A"/>
  <w15:chartTrackingRefBased/>
  <w15:docId w15:val="{29A199EF-E34E-4AFD-B779-214C652D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872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4872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B3E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6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4A9"/>
  </w:style>
  <w:style w:type="paragraph" w:styleId="Footer">
    <w:name w:val="footer"/>
    <w:basedOn w:val="Normal"/>
    <w:link w:val="FooterChar"/>
    <w:uiPriority w:val="99"/>
    <w:unhideWhenUsed/>
    <w:rsid w:val="00C86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4A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D25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2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Livelsberger, Alexa Brooke Huston (She/H (Caring Foundation)</dc:creator>
  <cp:keywords/>
  <dc:description/>
  <cp:lastModifiedBy>SULKOWSKI, Bernice (AHN)</cp:lastModifiedBy>
  <cp:revision>2</cp:revision>
  <dcterms:created xsi:type="dcterms:W3CDTF">2022-12-14T20:24:00Z</dcterms:created>
  <dcterms:modified xsi:type="dcterms:W3CDTF">2022-12-14T20:24:00Z</dcterms:modified>
</cp:coreProperties>
</file>