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93656" w:rsidRPr="004E1C5D" w:rsidRDefault="00593656" w:rsidP="00593656">
      <w:pPr>
        <w:ind w:left="-86"/>
        <w:jc w:val="center"/>
        <w:rPr>
          <w:rFonts w:ascii="Arial" w:hAnsi="Arial" w:cs="Arial"/>
          <w:b/>
          <w:sz w:val="28"/>
          <w:szCs w:val="36"/>
        </w:rPr>
      </w:pPr>
      <w:r w:rsidRPr="004E1C5D">
        <w:rPr>
          <w:rFonts w:ascii="Arial" w:hAnsi="Arial" w:cs="Arial"/>
          <w:b/>
          <w:sz w:val="28"/>
          <w:szCs w:val="36"/>
        </w:rPr>
        <w:t xml:space="preserve">AHNCI </w:t>
      </w:r>
      <w:r>
        <w:rPr>
          <w:rFonts w:ascii="Arial" w:hAnsi="Arial" w:cs="Arial"/>
          <w:b/>
          <w:sz w:val="28"/>
          <w:szCs w:val="36"/>
        </w:rPr>
        <w:t xml:space="preserve">Urologic </w:t>
      </w:r>
      <w:r w:rsidRPr="004E1C5D">
        <w:rPr>
          <w:rFonts w:ascii="Arial" w:hAnsi="Arial" w:cs="Arial"/>
          <w:b/>
          <w:sz w:val="28"/>
          <w:szCs w:val="36"/>
        </w:rPr>
        <w:t>Oncology Program Tumor Board</w:t>
      </w:r>
    </w:p>
    <w:p w:rsidR="00593656" w:rsidRPr="004E1C5D" w:rsidRDefault="00593656" w:rsidP="00593656">
      <w:pPr>
        <w:ind w:left="-86"/>
        <w:jc w:val="center"/>
        <w:rPr>
          <w:rFonts w:ascii="Arial" w:hAnsi="Arial" w:cs="Arial"/>
          <w:szCs w:val="28"/>
        </w:rPr>
      </w:pPr>
      <w:r>
        <w:rPr>
          <w:rFonts w:ascii="Arial" w:hAnsi="Arial" w:cs="Arial"/>
          <w:szCs w:val="28"/>
        </w:rPr>
        <w:t xml:space="preserve">Wednesday, </w:t>
      </w:r>
      <w:r w:rsidR="00E26537">
        <w:rPr>
          <w:rFonts w:ascii="Arial" w:hAnsi="Arial" w:cs="Arial"/>
          <w:szCs w:val="28"/>
        </w:rPr>
        <w:t>March 25</w:t>
      </w:r>
      <w:r w:rsidR="007127D6">
        <w:rPr>
          <w:rFonts w:ascii="Arial" w:hAnsi="Arial" w:cs="Arial"/>
          <w:szCs w:val="28"/>
        </w:rPr>
        <w:t>, 2020</w:t>
      </w:r>
    </w:p>
    <w:p w:rsidR="00593656" w:rsidRPr="004E1C5D" w:rsidRDefault="00593656" w:rsidP="00593656">
      <w:pPr>
        <w:ind w:left="-86"/>
        <w:jc w:val="center"/>
        <w:rPr>
          <w:rFonts w:ascii="Arial" w:hAnsi="Arial" w:cs="Arial"/>
          <w:szCs w:val="28"/>
        </w:rPr>
      </w:pPr>
      <w:r>
        <w:rPr>
          <w:rFonts w:ascii="Arial" w:hAnsi="Arial" w:cs="Arial"/>
          <w:szCs w:val="28"/>
        </w:rPr>
        <w:t>5:00-6:00</w:t>
      </w:r>
      <w:r w:rsidRPr="004E1C5D">
        <w:rPr>
          <w:rFonts w:ascii="Arial" w:hAnsi="Arial" w:cs="Arial"/>
          <w:szCs w:val="28"/>
        </w:rPr>
        <w:t xml:space="preserve"> p.m.</w:t>
      </w:r>
    </w:p>
    <w:p w:rsidR="00593656" w:rsidRPr="004E1C5D" w:rsidRDefault="004B54A4" w:rsidP="00593656">
      <w:pPr>
        <w:ind w:left="-86"/>
        <w:jc w:val="center"/>
        <w:rPr>
          <w:rFonts w:ascii="Arial" w:hAnsi="Arial" w:cs="Arial"/>
          <w:szCs w:val="28"/>
        </w:rPr>
      </w:pPr>
      <w:r>
        <w:rPr>
          <w:rFonts w:ascii="Arial" w:hAnsi="Arial" w:cs="Arial"/>
          <w:szCs w:val="28"/>
        </w:rPr>
        <w:t>Radiation Oncology Conference Room #3, 02</w:t>
      </w:r>
      <w:r w:rsidR="00593656" w:rsidRPr="004E1C5D">
        <w:rPr>
          <w:rFonts w:ascii="Arial" w:hAnsi="Arial" w:cs="Arial"/>
          <w:szCs w:val="28"/>
        </w:rPr>
        <w:t xml:space="preserve">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4E1C5D" w:rsidRPr="004E1C5D" w:rsidRDefault="004E1C5D" w:rsidP="004E1C5D">
      <w:pPr>
        <w:ind w:left="-86"/>
        <w:jc w:val="center"/>
        <w:rPr>
          <w:rFonts w:ascii="Arial" w:hAnsi="Arial" w:cs="Arial"/>
        </w:rPr>
      </w:pPr>
      <w:proofErr w:type="gramStart"/>
      <w:r w:rsidRPr="004E1C5D">
        <w:rPr>
          <w:rFonts w:ascii="Arial" w:hAnsi="Arial" w:cs="Arial"/>
        </w:rPr>
        <w:t>Zoom</w:t>
      </w:r>
      <w:proofErr w:type="gramEnd"/>
      <w:r w:rsidRPr="004E1C5D">
        <w:rPr>
          <w:rFonts w:ascii="Arial" w:hAnsi="Arial" w:cs="Arial"/>
        </w:rPr>
        <w:t xml:space="preserve"> Meeting: https://zoom.us/j/734153399</w:t>
      </w:r>
    </w:p>
    <w:p w:rsidR="004E1C5D" w:rsidRPr="004E1C5D" w:rsidRDefault="004E1C5D" w:rsidP="004E1C5D">
      <w:pPr>
        <w:ind w:left="-86"/>
        <w:jc w:val="center"/>
        <w:rPr>
          <w:rFonts w:ascii="Arial" w:hAnsi="Arial" w:cs="Arial"/>
        </w:rPr>
      </w:pPr>
      <w:r w:rsidRPr="004E1C5D">
        <w:rPr>
          <w:rFonts w:ascii="Arial" w:hAnsi="Arial" w:cs="Arial"/>
        </w:rPr>
        <w:t>Dial US: +1 669 900 6833</w:t>
      </w:r>
    </w:p>
    <w:p w:rsidR="00053459" w:rsidRPr="004E1C5D" w:rsidRDefault="004E1C5D" w:rsidP="004E1C5D">
      <w:pPr>
        <w:ind w:left="-86"/>
        <w:jc w:val="center"/>
        <w:rPr>
          <w:rFonts w:ascii="Arial" w:hAnsi="Arial" w:cs="Arial"/>
        </w:rPr>
      </w:pPr>
      <w:r w:rsidRPr="004E1C5D">
        <w:rPr>
          <w:rFonts w:ascii="Arial" w:hAnsi="Arial" w:cs="Arial"/>
        </w:rPr>
        <w:t>Meeting ID: 734 153 399</w:t>
      </w: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340"/>
        <w:gridCol w:w="6750"/>
        <w:gridCol w:w="1080"/>
      </w:tblGrid>
      <w:tr w:rsidR="005718DD" w:rsidRPr="004E1C5D" w:rsidTr="00861047">
        <w:tc>
          <w:tcPr>
            <w:tcW w:w="63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 xml:space="preserve">Case </w:t>
            </w:r>
          </w:p>
        </w:tc>
        <w:tc>
          <w:tcPr>
            <w:tcW w:w="234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De-identified patient</w:t>
            </w:r>
          </w:p>
        </w:tc>
        <w:tc>
          <w:tcPr>
            <w:tcW w:w="675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Reason</w:t>
            </w:r>
          </w:p>
        </w:tc>
        <w:tc>
          <w:tcPr>
            <w:tcW w:w="108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Presenter</w:t>
            </w:r>
          </w:p>
        </w:tc>
      </w:tr>
      <w:tr w:rsidR="00703E26" w:rsidRPr="004E1C5D" w:rsidTr="00861047">
        <w:tc>
          <w:tcPr>
            <w:tcW w:w="630" w:type="dxa"/>
          </w:tcPr>
          <w:p w:rsidR="00703E26" w:rsidRPr="004E1C5D" w:rsidRDefault="00F37080" w:rsidP="001E6F1E">
            <w:pPr>
              <w:pStyle w:val="NoSpacing"/>
              <w:ind w:left="-90"/>
              <w:rPr>
                <w:rFonts w:ascii="Arial" w:hAnsi="Arial" w:cs="Arial"/>
              </w:rPr>
            </w:pPr>
            <w:r>
              <w:rPr>
                <w:rFonts w:ascii="Arial" w:hAnsi="Arial" w:cs="Arial"/>
              </w:rPr>
              <w:t>1</w:t>
            </w:r>
          </w:p>
        </w:tc>
        <w:tc>
          <w:tcPr>
            <w:tcW w:w="234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KK MRN 1006502</w:t>
            </w:r>
          </w:p>
          <w:p w:rsidR="00703E26" w:rsidRPr="00E26537" w:rsidRDefault="00703E26" w:rsidP="00BC0ABA">
            <w:pPr>
              <w:pStyle w:val="NoSpacing"/>
              <w:ind w:left="-90"/>
              <w:rPr>
                <w:rFonts w:ascii="Arial" w:hAnsi="Arial" w:cs="Arial"/>
              </w:rPr>
            </w:pPr>
          </w:p>
        </w:tc>
        <w:tc>
          <w:tcPr>
            <w:tcW w:w="675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71 year old with urothelial cancer of bladder</w:t>
            </w:r>
            <w:r w:rsidR="000C162A">
              <w:rPr>
                <w:rFonts w:ascii="Arial" w:eastAsia="Times New Roman" w:hAnsi="Arial" w:cs="Arial"/>
                <w:color w:val="000000"/>
              </w:rPr>
              <w:t xml:space="preserve"> pathology and radiology review </w:t>
            </w:r>
          </w:p>
          <w:p w:rsidR="00703E26" w:rsidRPr="00E26537" w:rsidRDefault="00703E26" w:rsidP="006B6E48">
            <w:pPr>
              <w:rPr>
                <w:rFonts w:ascii="Arial" w:hAnsi="Arial" w:cs="Arial"/>
              </w:rPr>
            </w:pPr>
          </w:p>
        </w:tc>
        <w:tc>
          <w:tcPr>
            <w:tcW w:w="1080" w:type="dxa"/>
          </w:tcPr>
          <w:p w:rsidR="00703E26" w:rsidRPr="00E26537" w:rsidRDefault="00E26537" w:rsidP="006B6E48">
            <w:pPr>
              <w:pStyle w:val="NoSpacing"/>
              <w:ind w:left="-90"/>
              <w:rPr>
                <w:rFonts w:ascii="Arial" w:hAnsi="Arial" w:cs="Arial"/>
              </w:rPr>
            </w:pPr>
            <w:r w:rsidRPr="00E26537">
              <w:rPr>
                <w:rFonts w:ascii="Arial" w:hAnsi="Arial" w:cs="Arial"/>
              </w:rPr>
              <w:t>SM</w:t>
            </w:r>
          </w:p>
        </w:tc>
      </w:tr>
      <w:tr w:rsidR="00FC7BA8" w:rsidRPr="004E1C5D" w:rsidTr="00861047">
        <w:tc>
          <w:tcPr>
            <w:tcW w:w="630" w:type="dxa"/>
          </w:tcPr>
          <w:p w:rsidR="00FC7BA8" w:rsidRPr="004E1C5D" w:rsidRDefault="00F37080" w:rsidP="001E6F1E">
            <w:pPr>
              <w:pStyle w:val="NoSpacing"/>
              <w:ind w:left="-90"/>
              <w:rPr>
                <w:rFonts w:ascii="Arial" w:hAnsi="Arial" w:cs="Arial"/>
              </w:rPr>
            </w:pPr>
            <w:r>
              <w:rPr>
                <w:rFonts w:ascii="Arial" w:hAnsi="Arial" w:cs="Arial"/>
              </w:rPr>
              <w:t>2</w:t>
            </w:r>
          </w:p>
        </w:tc>
        <w:tc>
          <w:tcPr>
            <w:tcW w:w="234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RN MRN 11849456</w:t>
            </w:r>
          </w:p>
          <w:p w:rsidR="00FC7BA8" w:rsidRPr="00E26537" w:rsidRDefault="00FC7BA8" w:rsidP="006B6E48">
            <w:pPr>
              <w:rPr>
                <w:rFonts w:ascii="Arial" w:hAnsi="Arial" w:cs="Arial"/>
              </w:rPr>
            </w:pPr>
          </w:p>
        </w:tc>
        <w:tc>
          <w:tcPr>
            <w:tcW w:w="675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63 year old with adenocarcinoma</w:t>
            </w:r>
            <w:r w:rsidR="000C162A">
              <w:rPr>
                <w:rFonts w:ascii="Arial" w:eastAsia="Times New Roman" w:hAnsi="Arial" w:cs="Arial"/>
                <w:color w:val="000000"/>
              </w:rPr>
              <w:t xml:space="preserve"> pathology review (slides from Sharon) radiology review regarding the primary site of disease </w:t>
            </w:r>
          </w:p>
          <w:p w:rsidR="00FC7BA8" w:rsidRPr="00E26537" w:rsidRDefault="00FC7BA8" w:rsidP="006B6E48">
            <w:pPr>
              <w:rPr>
                <w:rFonts w:ascii="Arial" w:eastAsia="Times New Roman" w:hAnsi="Arial" w:cs="Arial"/>
                <w:color w:val="000000"/>
              </w:rPr>
            </w:pPr>
          </w:p>
        </w:tc>
        <w:tc>
          <w:tcPr>
            <w:tcW w:w="1080" w:type="dxa"/>
          </w:tcPr>
          <w:p w:rsidR="00FC7BA8" w:rsidRPr="00E26537" w:rsidRDefault="00E26537" w:rsidP="006B6E48">
            <w:pPr>
              <w:pStyle w:val="NoSpacing"/>
              <w:ind w:left="-90"/>
              <w:rPr>
                <w:rFonts w:ascii="Arial" w:hAnsi="Arial" w:cs="Arial"/>
              </w:rPr>
            </w:pPr>
            <w:r w:rsidRPr="00E26537">
              <w:rPr>
                <w:rFonts w:ascii="Arial" w:hAnsi="Arial" w:cs="Arial"/>
              </w:rPr>
              <w:t>SM</w:t>
            </w: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3</w:t>
            </w:r>
          </w:p>
        </w:tc>
        <w:tc>
          <w:tcPr>
            <w:tcW w:w="2340" w:type="dxa"/>
          </w:tcPr>
          <w:p w:rsidR="007127D6" w:rsidRDefault="000C162A" w:rsidP="006B6E48">
            <w:pPr>
              <w:rPr>
                <w:rFonts w:ascii="Arial" w:hAnsi="Arial" w:cs="Arial"/>
              </w:rPr>
            </w:pPr>
            <w:r>
              <w:rPr>
                <w:rFonts w:ascii="Arial" w:hAnsi="Arial" w:cs="Arial"/>
              </w:rPr>
              <w:t>EP MRN 10460912</w:t>
            </w:r>
          </w:p>
        </w:tc>
        <w:tc>
          <w:tcPr>
            <w:tcW w:w="6750" w:type="dxa"/>
          </w:tcPr>
          <w:p w:rsidR="007127D6" w:rsidRPr="00F37080" w:rsidRDefault="000C162A" w:rsidP="006B6E48">
            <w:pPr>
              <w:rPr>
                <w:rFonts w:ascii="Arial" w:hAnsi="Arial" w:cs="Arial"/>
              </w:rPr>
            </w:pPr>
            <w:r>
              <w:rPr>
                <w:rFonts w:ascii="Arial" w:hAnsi="Arial" w:cs="Arial"/>
              </w:rPr>
              <w:t>Testicular cancer</w:t>
            </w:r>
            <w:r w:rsidR="00F2436B">
              <w:rPr>
                <w:rFonts w:ascii="Arial" w:hAnsi="Arial" w:cs="Arial"/>
              </w:rPr>
              <w:t xml:space="preserve">- radiology review and urology input </w:t>
            </w:r>
          </w:p>
        </w:tc>
        <w:tc>
          <w:tcPr>
            <w:tcW w:w="1080" w:type="dxa"/>
          </w:tcPr>
          <w:p w:rsidR="007127D6" w:rsidRDefault="000C162A" w:rsidP="006B6E48">
            <w:pPr>
              <w:pStyle w:val="NoSpacing"/>
              <w:ind w:left="-90"/>
              <w:rPr>
                <w:rFonts w:ascii="Arial" w:hAnsi="Arial" w:cs="Arial"/>
              </w:rPr>
            </w:pPr>
            <w:r>
              <w:rPr>
                <w:rFonts w:ascii="Arial" w:hAnsi="Arial" w:cs="Arial"/>
              </w:rPr>
              <w:t xml:space="preserve">SM </w:t>
            </w: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4</w:t>
            </w:r>
          </w:p>
        </w:tc>
        <w:tc>
          <w:tcPr>
            <w:tcW w:w="2340" w:type="dxa"/>
          </w:tcPr>
          <w:p w:rsidR="007127D6" w:rsidRDefault="000C162A" w:rsidP="006B6E48">
            <w:pPr>
              <w:rPr>
                <w:rFonts w:ascii="Arial" w:hAnsi="Arial" w:cs="Arial"/>
              </w:rPr>
            </w:pPr>
            <w:r>
              <w:rPr>
                <w:rFonts w:ascii="Arial" w:hAnsi="Arial" w:cs="Arial"/>
              </w:rPr>
              <w:t>HF MRN 10062402</w:t>
            </w:r>
          </w:p>
        </w:tc>
        <w:tc>
          <w:tcPr>
            <w:tcW w:w="6750" w:type="dxa"/>
          </w:tcPr>
          <w:p w:rsidR="007127D6" w:rsidRPr="00F37080" w:rsidRDefault="000C162A" w:rsidP="006B6E48">
            <w:pPr>
              <w:rPr>
                <w:rFonts w:ascii="Arial" w:hAnsi="Arial" w:cs="Arial"/>
              </w:rPr>
            </w:pPr>
            <w:r>
              <w:rPr>
                <w:rFonts w:ascii="Arial" w:hAnsi="Arial" w:cs="Arial"/>
              </w:rPr>
              <w:t xml:space="preserve">Bladder cancer review pathology and radiology </w:t>
            </w:r>
          </w:p>
        </w:tc>
        <w:tc>
          <w:tcPr>
            <w:tcW w:w="1080" w:type="dxa"/>
          </w:tcPr>
          <w:p w:rsidR="007127D6" w:rsidRDefault="000C162A" w:rsidP="006B6E48">
            <w:pPr>
              <w:pStyle w:val="NoSpacing"/>
              <w:ind w:left="-90"/>
              <w:rPr>
                <w:rFonts w:ascii="Arial" w:hAnsi="Arial" w:cs="Arial"/>
              </w:rPr>
            </w:pPr>
            <w:r>
              <w:rPr>
                <w:rFonts w:ascii="Arial" w:hAnsi="Arial" w:cs="Arial"/>
              </w:rPr>
              <w:t>SM</w:t>
            </w: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5</w:t>
            </w:r>
          </w:p>
        </w:tc>
        <w:tc>
          <w:tcPr>
            <w:tcW w:w="2340" w:type="dxa"/>
          </w:tcPr>
          <w:p w:rsidR="007127D6" w:rsidRPr="000D00A6" w:rsidRDefault="000D00A6" w:rsidP="006B6E48">
            <w:pPr>
              <w:rPr>
                <w:rFonts w:ascii="Arial" w:hAnsi="Arial" w:cs="Arial"/>
              </w:rPr>
            </w:pPr>
            <w:r w:rsidRPr="000D00A6">
              <w:rPr>
                <w:rFonts w:ascii="Arial" w:hAnsi="Arial" w:cs="Arial"/>
              </w:rPr>
              <w:t xml:space="preserve">PB MRN </w:t>
            </w:r>
            <w:r w:rsidRPr="000D00A6">
              <w:rPr>
                <w:rStyle w:val="Strong"/>
                <w:rFonts w:ascii="Arial" w:eastAsia="Times New Roman" w:hAnsi="Arial" w:cs="Arial"/>
                <w:b w:val="0"/>
                <w:color w:val="000000"/>
              </w:rPr>
              <w:t>168883</w:t>
            </w:r>
          </w:p>
        </w:tc>
        <w:tc>
          <w:tcPr>
            <w:tcW w:w="6750" w:type="dxa"/>
          </w:tcPr>
          <w:p w:rsidR="007127D6" w:rsidRPr="000D00A6" w:rsidRDefault="000D00A6" w:rsidP="006B6E48">
            <w:pPr>
              <w:rPr>
                <w:rFonts w:ascii="Arial" w:eastAsia="Times New Roman" w:hAnsi="Arial" w:cs="Arial"/>
                <w:color w:val="000000"/>
              </w:rPr>
            </w:pPr>
            <w:proofErr w:type="gramStart"/>
            <w:r w:rsidRPr="000D00A6">
              <w:rPr>
                <w:rFonts w:ascii="Arial" w:eastAsia="Times New Roman" w:hAnsi="Arial" w:cs="Arial"/>
                <w:color w:val="000000"/>
              </w:rPr>
              <w:t>history</w:t>
            </w:r>
            <w:proofErr w:type="gramEnd"/>
            <w:r w:rsidRPr="000D00A6">
              <w:rPr>
                <w:rFonts w:ascii="Arial" w:eastAsia="Times New Roman" w:hAnsi="Arial" w:cs="Arial"/>
                <w:color w:val="000000"/>
              </w:rPr>
              <w:t xml:space="preserve"> of </w:t>
            </w:r>
            <w:proofErr w:type="spellStart"/>
            <w:r w:rsidRPr="000D00A6">
              <w:rPr>
                <w:rFonts w:ascii="Arial" w:eastAsia="Times New Roman" w:hAnsi="Arial" w:cs="Arial"/>
                <w:color w:val="000000"/>
              </w:rPr>
              <w:t>chromophobe</w:t>
            </w:r>
            <w:proofErr w:type="spellEnd"/>
            <w:r w:rsidRPr="000D00A6">
              <w:rPr>
                <w:rFonts w:ascii="Arial" w:eastAsia="Times New Roman" w:hAnsi="Arial" w:cs="Arial"/>
                <w:color w:val="000000"/>
              </w:rPr>
              <w:t xml:space="preserve"> cancer s/p robotic partial </w:t>
            </w:r>
            <w:proofErr w:type="spellStart"/>
            <w:r w:rsidRPr="000D00A6">
              <w:rPr>
                <w:rFonts w:ascii="Arial" w:eastAsia="Times New Roman" w:hAnsi="Arial" w:cs="Arial"/>
                <w:color w:val="000000"/>
              </w:rPr>
              <w:t>nx</w:t>
            </w:r>
            <w:proofErr w:type="spellEnd"/>
            <w:r w:rsidRPr="000D00A6">
              <w:rPr>
                <w:rFonts w:ascii="Arial" w:eastAsia="Times New Roman" w:hAnsi="Arial" w:cs="Arial"/>
                <w:color w:val="000000"/>
              </w:rPr>
              <w:t xml:space="preserve"> on 7/31/2018 now with </w:t>
            </w:r>
            <w:proofErr w:type="spellStart"/>
            <w:r w:rsidRPr="000D00A6">
              <w:rPr>
                <w:rFonts w:ascii="Arial" w:eastAsia="Times New Roman" w:hAnsi="Arial" w:cs="Arial"/>
                <w:color w:val="000000"/>
              </w:rPr>
              <w:t>locoregional</w:t>
            </w:r>
            <w:proofErr w:type="spellEnd"/>
            <w:r w:rsidRPr="000D00A6">
              <w:rPr>
                <w:rFonts w:ascii="Arial" w:eastAsia="Times New Roman" w:hAnsi="Arial" w:cs="Arial"/>
                <w:color w:val="000000"/>
              </w:rPr>
              <w:t xml:space="preserve"> recurrence confirmed on biopsy.</w:t>
            </w:r>
            <w:r w:rsidR="00CD3167">
              <w:rPr>
                <w:rFonts w:ascii="Arial" w:eastAsia="Times New Roman" w:hAnsi="Arial" w:cs="Arial"/>
                <w:color w:val="000000"/>
              </w:rPr>
              <w:t xml:space="preserve"> Pathology and radiology review</w:t>
            </w:r>
          </w:p>
        </w:tc>
        <w:tc>
          <w:tcPr>
            <w:tcW w:w="1080" w:type="dxa"/>
          </w:tcPr>
          <w:p w:rsidR="007127D6" w:rsidRDefault="000D00A6" w:rsidP="006B6E48">
            <w:pPr>
              <w:pStyle w:val="NoSpacing"/>
              <w:ind w:left="-90"/>
              <w:rPr>
                <w:rFonts w:ascii="Arial" w:hAnsi="Arial" w:cs="Arial"/>
              </w:rPr>
            </w:pPr>
            <w:r>
              <w:rPr>
                <w:rFonts w:ascii="Arial" w:hAnsi="Arial" w:cs="Arial"/>
              </w:rPr>
              <w:t>GV</w:t>
            </w: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6</w:t>
            </w:r>
          </w:p>
        </w:tc>
        <w:tc>
          <w:tcPr>
            <w:tcW w:w="2340" w:type="dxa"/>
          </w:tcPr>
          <w:p w:rsidR="007127D6" w:rsidRPr="000D00A6" w:rsidRDefault="000D00A6" w:rsidP="006B6E48">
            <w:pPr>
              <w:rPr>
                <w:rFonts w:ascii="Arial" w:hAnsi="Arial" w:cs="Arial"/>
              </w:rPr>
            </w:pPr>
            <w:r w:rsidRPr="000D00A6">
              <w:rPr>
                <w:rFonts w:ascii="Arial" w:hAnsi="Arial" w:cs="Arial"/>
              </w:rPr>
              <w:t xml:space="preserve">TC MRN </w:t>
            </w:r>
            <w:r w:rsidRPr="000D00A6">
              <w:rPr>
                <w:rStyle w:val="Strong"/>
                <w:rFonts w:ascii="Arial" w:eastAsia="Times New Roman" w:hAnsi="Arial" w:cs="Arial"/>
                <w:b w:val="0"/>
                <w:color w:val="000000"/>
              </w:rPr>
              <w:t>10686879</w:t>
            </w:r>
          </w:p>
        </w:tc>
        <w:tc>
          <w:tcPr>
            <w:tcW w:w="6750" w:type="dxa"/>
          </w:tcPr>
          <w:p w:rsidR="007127D6" w:rsidRPr="000D00A6" w:rsidRDefault="000D00A6" w:rsidP="006B6E48">
            <w:pPr>
              <w:rPr>
                <w:rFonts w:ascii="Arial" w:hAnsi="Arial" w:cs="Arial"/>
              </w:rPr>
            </w:pPr>
            <w:r w:rsidRPr="000D00A6">
              <w:rPr>
                <w:rFonts w:ascii="Arial" w:eastAsia="Times New Roman" w:hAnsi="Arial" w:cs="Arial"/>
                <w:color w:val="000000"/>
              </w:rPr>
              <w:t>right renal mass with retroperitoneal lymphadenopathy with spindle cell variant on biopsy</w:t>
            </w:r>
            <w:r w:rsidR="00CD3167">
              <w:rPr>
                <w:rFonts w:ascii="Arial" w:eastAsia="Times New Roman" w:hAnsi="Arial" w:cs="Arial"/>
                <w:color w:val="000000"/>
              </w:rPr>
              <w:t>- pathology and radiology review</w:t>
            </w:r>
            <w:bookmarkStart w:id="0" w:name="_GoBack"/>
            <w:bookmarkEnd w:id="0"/>
          </w:p>
        </w:tc>
        <w:tc>
          <w:tcPr>
            <w:tcW w:w="1080" w:type="dxa"/>
          </w:tcPr>
          <w:p w:rsidR="007127D6" w:rsidRDefault="000D00A6" w:rsidP="006B6E48">
            <w:pPr>
              <w:pStyle w:val="NoSpacing"/>
              <w:ind w:left="-90"/>
              <w:rPr>
                <w:rFonts w:ascii="Arial" w:hAnsi="Arial" w:cs="Arial"/>
              </w:rPr>
            </w:pPr>
            <w:r>
              <w:rPr>
                <w:rFonts w:ascii="Arial" w:hAnsi="Arial" w:cs="Arial"/>
              </w:rPr>
              <w:t>GV</w:t>
            </w: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7</w:t>
            </w: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bl>
    <w:p w:rsidR="004E15FE" w:rsidRDefault="004E15FE" w:rsidP="001F783D">
      <w:pPr>
        <w:pStyle w:val="NoSpacing"/>
        <w:rPr>
          <w:rFonts w:ascii="Arial" w:hAnsi="Arial" w:cs="Arial"/>
          <w:b/>
          <w:sz w:val="20"/>
          <w:szCs w:val="20"/>
        </w:rPr>
      </w:pPr>
    </w:p>
    <w:p w:rsidR="004E15FE" w:rsidRPr="004E15FE" w:rsidRDefault="004E15FE" w:rsidP="004E15FE"/>
    <w:p w:rsidR="004E15FE" w:rsidRPr="004E15FE" w:rsidRDefault="004E15FE" w:rsidP="004E15FE"/>
    <w:p w:rsidR="004E15FE" w:rsidRDefault="004E15FE" w:rsidP="004E15FE"/>
    <w:p w:rsidR="00FC7307" w:rsidRDefault="00FC7307" w:rsidP="004E15FE"/>
    <w:p w:rsidR="00FC7307" w:rsidRDefault="007127D6" w:rsidP="004E15FE">
      <w:r w:rsidRPr="00B651B1">
        <w:rPr>
          <w:noProof/>
          <w:sz w:val="16"/>
        </w:rPr>
        <mc:AlternateContent>
          <mc:Choice Requires="wps">
            <w:drawing>
              <wp:anchor distT="0" distB="0" distL="114300" distR="114300" simplePos="0" relativeHeight="251668480" behindDoc="0" locked="0" layoutInCell="1" allowOverlap="1" wp14:anchorId="65ED94D9" wp14:editId="66743C4B">
                <wp:simplePos x="0" y="0"/>
                <wp:positionH relativeFrom="column">
                  <wp:posOffset>603885</wp:posOffset>
                </wp:positionH>
                <wp:positionV relativeFrom="paragraph">
                  <wp:posOffset>146050</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 </w:t>
                            </w:r>
                            <w:r w:rsidR="00E26537">
                              <w:rPr>
                                <w:rFonts w:cs="Arial"/>
                                <w:b/>
                                <w:bCs/>
                                <w:color w:val="0070C0"/>
                                <w:kern w:val="24"/>
                                <w:sz w:val="32"/>
                                <w:szCs w:val="50"/>
                              </w:rPr>
                              <w:t>MECFUH</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pt;margin-top:11.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" strokeweight="6pt">
                <v:stroke linestyle="thickBetweenThin"/>
                <v:textbo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 </w:t>
                      </w:r>
                      <w:r w:rsidR="00E26537">
                        <w:rPr>
                          <w:rFonts w:cs="Arial"/>
                          <w:b/>
                          <w:bCs/>
                          <w:color w:val="0070C0"/>
                          <w:kern w:val="24"/>
                          <w:sz w:val="32"/>
                          <w:szCs w:val="50"/>
                        </w:rPr>
                        <w:t>MECFUH</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v:textbox>
              </v:shape>
            </w:pict>
          </mc:Fallback>
        </mc:AlternateContent>
      </w:r>
    </w:p>
    <w:p w:rsidR="00FC7307" w:rsidRPr="004E15FE" w:rsidRDefault="00FC7307"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C5D" w:rsidRDefault="004E15FE" w:rsidP="004E15FE">
      <w:pPr>
        <w:tabs>
          <w:tab w:val="left" w:pos="8165"/>
        </w:tabs>
      </w:pPr>
      <w:r>
        <w:tab/>
      </w:r>
    </w:p>
    <w:p w:rsidR="00137DC0" w:rsidRDefault="00137DC0" w:rsidP="00137DC0">
      <w:pPr>
        <w:rPr>
          <w:rFonts w:ascii="Tahoma" w:hAnsi="Tahoma" w:cs="Tahoma"/>
          <w:sz w:val="16"/>
          <w:szCs w:val="16"/>
          <w:shd w:val="clear" w:color="auto" w:fill="FFFFFF"/>
        </w:rPr>
      </w:pPr>
      <w:r>
        <w:rPr>
          <w:rFonts w:ascii="Tahoma" w:hAnsi="Tahoma" w:cs="Tahoma"/>
          <w:sz w:val="16"/>
          <w:szCs w:val="16"/>
          <w:u w:val="single"/>
          <w:shd w:val="clear" w:color="auto" w:fill="FFFFFF"/>
        </w:rPr>
        <w:t xml:space="preserve">Objectives: </w:t>
      </w:r>
      <w:r>
        <w:rPr>
          <w:rFonts w:ascii="Tahoma" w:hAnsi="Tahoma" w:cs="Tahoma"/>
          <w:sz w:val="16"/>
          <w:szCs w:val="16"/>
          <w:shd w:val="clear" w:color="auto" w:fill="FFFFFF"/>
        </w:rPr>
        <w:t xml:space="preserve">Upon completion of this activity, participants will have a better understanding of decision-making for complex </w:t>
      </w:r>
      <w:r w:rsidRPr="00137DC0">
        <w:rPr>
          <w:rFonts w:ascii="Tahoma" w:hAnsi="Tahoma" w:cs="Tahoma"/>
          <w:sz w:val="16"/>
          <w:szCs w:val="16"/>
          <w:shd w:val="clear" w:color="auto" w:fill="FFFFFF"/>
        </w:rPr>
        <w:t xml:space="preserve">Urologic </w:t>
      </w:r>
      <w:proofErr w:type="gramStart"/>
      <w:r w:rsidRPr="00137DC0">
        <w:rPr>
          <w:rFonts w:ascii="Tahoma" w:hAnsi="Tahoma" w:cs="Tahoma"/>
          <w:sz w:val="16"/>
          <w:szCs w:val="16"/>
          <w:shd w:val="clear" w:color="auto" w:fill="FFFFFF"/>
        </w:rPr>
        <w:t xml:space="preserve">Oncology  </w:t>
      </w:r>
      <w:r>
        <w:rPr>
          <w:rFonts w:ascii="Tahoma" w:hAnsi="Tahoma" w:cs="Tahoma"/>
          <w:sz w:val="16"/>
          <w:szCs w:val="16"/>
          <w:shd w:val="clear" w:color="auto" w:fill="FFFFFF"/>
        </w:rPr>
        <w:t>and</w:t>
      </w:r>
      <w:proofErr w:type="gramEnd"/>
      <w:r>
        <w:rPr>
          <w:rFonts w:ascii="Tahoma" w:hAnsi="Tahoma" w:cs="Tahoma"/>
          <w:sz w:val="16"/>
          <w:szCs w:val="16"/>
          <w:shd w:val="clear" w:color="auto" w:fill="FFFFFF"/>
        </w:rPr>
        <w:t xml:space="preserve"> be armed with clinical pathways to improve care.</w:t>
      </w:r>
    </w:p>
    <w:p w:rsidR="00137DC0" w:rsidRDefault="00137DC0" w:rsidP="00137DC0">
      <w:pPr>
        <w:pStyle w:val="NoSpacing"/>
        <w:rPr>
          <w:sz w:val="18"/>
          <w:szCs w:val="18"/>
        </w:rPr>
      </w:pPr>
      <w:r>
        <w:rPr>
          <w:sz w:val="18"/>
          <w:szCs w:val="18"/>
          <w:u w:val="single"/>
        </w:rPr>
        <w:lastRenderedPageBreak/>
        <w:t xml:space="preserve">Accreditation: </w:t>
      </w:r>
      <w:r>
        <w:rPr>
          <w:sz w:val="18"/>
          <w:szCs w:val="18"/>
        </w:rPr>
        <w:t>Allegheny General Hospital is accredited by the Accreditation Council for Continuing Medical Education to provide continuing medical education for physicians. Credit Designation Statement:</w:t>
      </w:r>
      <w:r>
        <w:rPr>
          <w:b/>
          <w:bCs/>
          <w:sz w:val="18"/>
          <w:szCs w:val="18"/>
        </w:rPr>
        <w:t xml:space="preserve"> </w:t>
      </w:r>
      <w:r>
        <w:rPr>
          <w:sz w:val="18"/>
          <w:szCs w:val="18"/>
        </w:rPr>
        <w:t xml:space="preserve">Allegheny General Hospital designates this live activity for a maximum of 1.0 </w:t>
      </w:r>
      <w:r>
        <w:rPr>
          <w:i/>
          <w:iCs/>
          <w:sz w:val="18"/>
          <w:szCs w:val="18"/>
        </w:rPr>
        <w:t>AMA PRA Category 1 Credit(s</w:t>
      </w:r>
      <w:proofErr w:type="gramStart"/>
      <w:r>
        <w:rPr>
          <w:i/>
          <w:iCs/>
          <w:sz w:val="18"/>
          <w:szCs w:val="18"/>
        </w:rPr>
        <w:t>)™</w:t>
      </w:r>
      <w:proofErr w:type="gramEnd"/>
      <w:r>
        <w:rPr>
          <w:sz w:val="18"/>
          <w:szCs w:val="18"/>
        </w:rPr>
        <w:t>.  Physicians should claim only the credit commensurate with the extent of their participation in this activity.</w:t>
      </w:r>
    </w:p>
    <w:p w:rsidR="00137DC0" w:rsidRDefault="00137DC0" w:rsidP="00137DC0">
      <w:pPr>
        <w:pStyle w:val="NoSpacing"/>
        <w:rPr>
          <w:sz w:val="18"/>
          <w:szCs w:val="18"/>
        </w:rPr>
      </w:pPr>
      <w:r>
        <w:rPr>
          <w:sz w:val="18"/>
          <w:szCs w:val="18"/>
          <w:u w:val="single"/>
        </w:rPr>
        <w:t xml:space="preserve">Disclosure: </w:t>
      </w:r>
      <w:r>
        <w:rPr>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137DC0" w:rsidRDefault="00137DC0" w:rsidP="00137DC0">
      <w:pPr>
        <w:pStyle w:val="NoSpacing"/>
        <w:rPr>
          <w:sz w:val="18"/>
          <w:szCs w:val="18"/>
        </w:rPr>
      </w:pPr>
      <w:r>
        <w:rPr>
          <w:sz w:val="18"/>
          <w:szCs w:val="18"/>
          <w:u w:val="single"/>
        </w:rPr>
        <w:t>Moderators and Presenters:</w:t>
      </w:r>
      <w:r>
        <w:rPr>
          <w:sz w:val="18"/>
          <w:szCs w:val="18"/>
        </w:rPr>
        <w:t xml:space="preserve"> </w:t>
      </w:r>
      <w:r w:rsidRPr="00137DC0">
        <w:rPr>
          <w:sz w:val="18"/>
          <w:szCs w:val="18"/>
        </w:rPr>
        <w:t xml:space="preserve"> </w:t>
      </w:r>
      <w:r>
        <w:rPr>
          <w:sz w:val="18"/>
          <w:szCs w:val="18"/>
        </w:rPr>
        <w:t xml:space="preserve">Russell Fuhrer MD, Ralph Miller MD, Shifeng Mao MD has nothing to disclose </w:t>
      </w:r>
    </w:p>
    <w:p w:rsidR="00137DC0" w:rsidRDefault="00137DC0" w:rsidP="00137DC0"/>
    <w:p w:rsidR="004E15FE" w:rsidRPr="004E15FE" w:rsidRDefault="004E15FE" w:rsidP="004E15FE">
      <w:pPr>
        <w:pStyle w:val="NoSpacing"/>
        <w:ind w:left="-360"/>
        <w:rPr>
          <w:rFonts w:asciiTheme="minorHAnsi" w:hAnsiTheme="minorHAnsi" w:cs="Arial"/>
          <w:sz w:val="16"/>
          <w:szCs w:val="18"/>
          <w:u w:val="single"/>
        </w:rPr>
      </w:pPr>
    </w:p>
    <w:sectPr w:rsidR="004E15FE" w:rsidRPr="004E15F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76CA"/>
    <w:rsid w:val="00053459"/>
    <w:rsid w:val="000853F5"/>
    <w:rsid w:val="000B688D"/>
    <w:rsid w:val="000C162A"/>
    <w:rsid w:val="000C5A30"/>
    <w:rsid w:val="000D00A6"/>
    <w:rsid w:val="000D4CB1"/>
    <w:rsid w:val="00105481"/>
    <w:rsid w:val="00114C49"/>
    <w:rsid w:val="00137DC0"/>
    <w:rsid w:val="001568A7"/>
    <w:rsid w:val="00160299"/>
    <w:rsid w:val="001607FF"/>
    <w:rsid w:val="0016237E"/>
    <w:rsid w:val="00165DE8"/>
    <w:rsid w:val="001E6F1E"/>
    <w:rsid w:val="001F783D"/>
    <w:rsid w:val="00234282"/>
    <w:rsid w:val="002A3377"/>
    <w:rsid w:val="002D0A14"/>
    <w:rsid w:val="00304DE2"/>
    <w:rsid w:val="0034710F"/>
    <w:rsid w:val="00376005"/>
    <w:rsid w:val="00386562"/>
    <w:rsid w:val="0042313D"/>
    <w:rsid w:val="0042790D"/>
    <w:rsid w:val="00432130"/>
    <w:rsid w:val="00455DC8"/>
    <w:rsid w:val="00487975"/>
    <w:rsid w:val="00490F70"/>
    <w:rsid w:val="004A68B6"/>
    <w:rsid w:val="004B54A4"/>
    <w:rsid w:val="004C7836"/>
    <w:rsid w:val="004E15FE"/>
    <w:rsid w:val="004E1C5D"/>
    <w:rsid w:val="004E64F3"/>
    <w:rsid w:val="0050523A"/>
    <w:rsid w:val="00544CF1"/>
    <w:rsid w:val="005718DD"/>
    <w:rsid w:val="00593656"/>
    <w:rsid w:val="005B5637"/>
    <w:rsid w:val="005B6963"/>
    <w:rsid w:val="00632327"/>
    <w:rsid w:val="00675F3F"/>
    <w:rsid w:val="006A4A7D"/>
    <w:rsid w:val="00702B89"/>
    <w:rsid w:val="00703E26"/>
    <w:rsid w:val="00705261"/>
    <w:rsid w:val="007127D6"/>
    <w:rsid w:val="00771371"/>
    <w:rsid w:val="00806FB4"/>
    <w:rsid w:val="00861047"/>
    <w:rsid w:val="00870850"/>
    <w:rsid w:val="0089248E"/>
    <w:rsid w:val="00895807"/>
    <w:rsid w:val="008A68BA"/>
    <w:rsid w:val="008B0CD9"/>
    <w:rsid w:val="008B50AF"/>
    <w:rsid w:val="008B77FC"/>
    <w:rsid w:val="008D3939"/>
    <w:rsid w:val="00906693"/>
    <w:rsid w:val="009146C8"/>
    <w:rsid w:val="00921E9A"/>
    <w:rsid w:val="00922C3C"/>
    <w:rsid w:val="00934381"/>
    <w:rsid w:val="00953230"/>
    <w:rsid w:val="0095747C"/>
    <w:rsid w:val="009A0107"/>
    <w:rsid w:val="00A52B24"/>
    <w:rsid w:val="00A8787C"/>
    <w:rsid w:val="00B651B1"/>
    <w:rsid w:val="00B71299"/>
    <w:rsid w:val="00B80E7C"/>
    <w:rsid w:val="00B96FC0"/>
    <w:rsid w:val="00BA1134"/>
    <w:rsid w:val="00BA44E1"/>
    <w:rsid w:val="00BC0ABA"/>
    <w:rsid w:val="00BE19C5"/>
    <w:rsid w:val="00C12DAE"/>
    <w:rsid w:val="00C131E0"/>
    <w:rsid w:val="00C156F0"/>
    <w:rsid w:val="00C61F8A"/>
    <w:rsid w:val="00C91AE3"/>
    <w:rsid w:val="00CB6859"/>
    <w:rsid w:val="00CC4BB3"/>
    <w:rsid w:val="00CD1983"/>
    <w:rsid w:val="00CD3167"/>
    <w:rsid w:val="00CE5A06"/>
    <w:rsid w:val="00D14100"/>
    <w:rsid w:val="00D50627"/>
    <w:rsid w:val="00D8236C"/>
    <w:rsid w:val="00D917BE"/>
    <w:rsid w:val="00DC378F"/>
    <w:rsid w:val="00DF1A32"/>
    <w:rsid w:val="00DF3103"/>
    <w:rsid w:val="00DF6686"/>
    <w:rsid w:val="00E14F62"/>
    <w:rsid w:val="00E26537"/>
    <w:rsid w:val="00E32600"/>
    <w:rsid w:val="00E44AC9"/>
    <w:rsid w:val="00E506EF"/>
    <w:rsid w:val="00E64417"/>
    <w:rsid w:val="00E76CC9"/>
    <w:rsid w:val="00F131AB"/>
    <w:rsid w:val="00F2436B"/>
    <w:rsid w:val="00F37080"/>
    <w:rsid w:val="00F77546"/>
    <w:rsid w:val="00F80CCD"/>
    <w:rsid w:val="00FA4607"/>
    <w:rsid w:val="00FC7307"/>
    <w:rsid w:val="00FC7BA8"/>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13259185">
      <w:bodyDiv w:val="1"/>
      <w:marLeft w:val="0"/>
      <w:marRight w:val="0"/>
      <w:marTop w:val="0"/>
      <w:marBottom w:val="0"/>
      <w:divBdr>
        <w:top w:val="none" w:sz="0" w:space="0" w:color="auto"/>
        <w:left w:val="none" w:sz="0" w:space="0" w:color="auto"/>
        <w:bottom w:val="none" w:sz="0" w:space="0" w:color="auto"/>
        <w:right w:val="none" w:sz="0" w:space="0" w:color="auto"/>
      </w:divBdr>
    </w:div>
    <w:div w:id="186529083">
      <w:bodyDiv w:val="1"/>
      <w:marLeft w:val="0"/>
      <w:marRight w:val="0"/>
      <w:marTop w:val="0"/>
      <w:marBottom w:val="0"/>
      <w:divBdr>
        <w:top w:val="none" w:sz="0" w:space="0" w:color="auto"/>
        <w:left w:val="none" w:sz="0" w:space="0" w:color="auto"/>
        <w:bottom w:val="none" w:sz="0" w:space="0" w:color="auto"/>
        <w:right w:val="none" w:sz="0" w:space="0" w:color="auto"/>
      </w:divBdr>
    </w:div>
    <w:div w:id="21405226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3239126">
      <w:bodyDiv w:val="1"/>
      <w:marLeft w:val="0"/>
      <w:marRight w:val="0"/>
      <w:marTop w:val="0"/>
      <w:marBottom w:val="0"/>
      <w:divBdr>
        <w:top w:val="none" w:sz="0" w:space="0" w:color="auto"/>
        <w:left w:val="none" w:sz="0" w:space="0" w:color="auto"/>
        <w:bottom w:val="none" w:sz="0" w:space="0" w:color="auto"/>
        <w:right w:val="none" w:sz="0" w:space="0" w:color="auto"/>
      </w:divBdr>
    </w:div>
    <w:div w:id="399835326">
      <w:bodyDiv w:val="1"/>
      <w:marLeft w:val="0"/>
      <w:marRight w:val="0"/>
      <w:marTop w:val="0"/>
      <w:marBottom w:val="0"/>
      <w:divBdr>
        <w:top w:val="none" w:sz="0" w:space="0" w:color="auto"/>
        <w:left w:val="none" w:sz="0" w:space="0" w:color="auto"/>
        <w:bottom w:val="none" w:sz="0" w:space="0" w:color="auto"/>
        <w:right w:val="none" w:sz="0" w:space="0" w:color="auto"/>
      </w:divBdr>
    </w:div>
    <w:div w:id="474030124">
      <w:bodyDiv w:val="1"/>
      <w:marLeft w:val="0"/>
      <w:marRight w:val="0"/>
      <w:marTop w:val="0"/>
      <w:marBottom w:val="0"/>
      <w:divBdr>
        <w:top w:val="none" w:sz="0" w:space="0" w:color="auto"/>
        <w:left w:val="none" w:sz="0" w:space="0" w:color="auto"/>
        <w:bottom w:val="none" w:sz="0" w:space="0" w:color="auto"/>
        <w:right w:val="none" w:sz="0" w:space="0" w:color="auto"/>
      </w:divBdr>
    </w:div>
    <w:div w:id="524246966">
      <w:bodyDiv w:val="1"/>
      <w:marLeft w:val="0"/>
      <w:marRight w:val="0"/>
      <w:marTop w:val="0"/>
      <w:marBottom w:val="0"/>
      <w:divBdr>
        <w:top w:val="none" w:sz="0" w:space="0" w:color="auto"/>
        <w:left w:val="none" w:sz="0" w:space="0" w:color="auto"/>
        <w:bottom w:val="none" w:sz="0" w:space="0" w:color="auto"/>
        <w:right w:val="none" w:sz="0" w:space="0" w:color="auto"/>
      </w:divBdr>
    </w:div>
    <w:div w:id="621768417">
      <w:bodyDiv w:val="1"/>
      <w:marLeft w:val="0"/>
      <w:marRight w:val="0"/>
      <w:marTop w:val="0"/>
      <w:marBottom w:val="0"/>
      <w:divBdr>
        <w:top w:val="none" w:sz="0" w:space="0" w:color="auto"/>
        <w:left w:val="none" w:sz="0" w:space="0" w:color="auto"/>
        <w:bottom w:val="none" w:sz="0" w:space="0" w:color="auto"/>
        <w:right w:val="none" w:sz="0" w:space="0" w:color="auto"/>
      </w:divBdr>
    </w:div>
    <w:div w:id="632756267">
      <w:bodyDiv w:val="1"/>
      <w:marLeft w:val="0"/>
      <w:marRight w:val="0"/>
      <w:marTop w:val="0"/>
      <w:marBottom w:val="0"/>
      <w:divBdr>
        <w:top w:val="none" w:sz="0" w:space="0" w:color="auto"/>
        <w:left w:val="none" w:sz="0" w:space="0" w:color="auto"/>
        <w:bottom w:val="none" w:sz="0" w:space="0" w:color="auto"/>
        <w:right w:val="none" w:sz="0" w:space="0" w:color="auto"/>
      </w:divBdr>
    </w:div>
    <w:div w:id="775369953">
      <w:bodyDiv w:val="1"/>
      <w:marLeft w:val="0"/>
      <w:marRight w:val="0"/>
      <w:marTop w:val="0"/>
      <w:marBottom w:val="0"/>
      <w:divBdr>
        <w:top w:val="none" w:sz="0" w:space="0" w:color="auto"/>
        <w:left w:val="none" w:sz="0" w:space="0" w:color="auto"/>
        <w:bottom w:val="none" w:sz="0" w:space="0" w:color="auto"/>
        <w:right w:val="none" w:sz="0" w:space="0" w:color="auto"/>
      </w:divBdr>
    </w:div>
    <w:div w:id="87026203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072604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3804892">
      <w:bodyDiv w:val="1"/>
      <w:marLeft w:val="0"/>
      <w:marRight w:val="0"/>
      <w:marTop w:val="0"/>
      <w:marBottom w:val="0"/>
      <w:divBdr>
        <w:top w:val="none" w:sz="0" w:space="0" w:color="auto"/>
        <w:left w:val="none" w:sz="0" w:space="0" w:color="auto"/>
        <w:bottom w:val="none" w:sz="0" w:space="0" w:color="auto"/>
        <w:right w:val="none" w:sz="0" w:space="0" w:color="auto"/>
      </w:divBdr>
    </w:div>
    <w:div w:id="1359308045">
      <w:bodyDiv w:val="1"/>
      <w:marLeft w:val="0"/>
      <w:marRight w:val="0"/>
      <w:marTop w:val="0"/>
      <w:marBottom w:val="0"/>
      <w:divBdr>
        <w:top w:val="none" w:sz="0" w:space="0" w:color="auto"/>
        <w:left w:val="none" w:sz="0" w:space="0" w:color="auto"/>
        <w:bottom w:val="none" w:sz="0" w:space="0" w:color="auto"/>
        <w:right w:val="none" w:sz="0" w:space="0" w:color="auto"/>
      </w:divBdr>
    </w:div>
    <w:div w:id="1390542854">
      <w:bodyDiv w:val="1"/>
      <w:marLeft w:val="0"/>
      <w:marRight w:val="0"/>
      <w:marTop w:val="0"/>
      <w:marBottom w:val="0"/>
      <w:divBdr>
        <w:top w:val="none" w:sz="0" w:space="0" w:color="auto"/>
        <w:left w:val="none" w:sz="0" w:space="0" w:color="auto"/>
        <w:bottom w:val="none" w:sz="0" w:space="0" w:color="auto"/>
        <w:right w:val="none" w:sz="0" w:space="0" w:color="auto"/>
      </w:divBdr>
    </w:div>
    <w:div w:id="1488782522">
      <w:bodyDiv w:val="1"/>
      <w:marLeft w:val="0"/>
      <w:marRight w:val="0"/>
      <w:marTop w:val="0"/>
      <w:marBottom w:val="0"/>
      <w:divBdr>
        <w:top w:val="none" w:sz="0" w:space="0" w:color="auto"/>
        <w:left w:val="none" w:sz="0" w:space="0" w:color="auto"/>
        <w:bottom w:val="none" w:sz="0" w:space="0" w:color="auto"/>
        <w:right w:val="none" w:sz="0" w:space="0" w:color="auto"/>
      </w:divBdr>
    </w:div>
    <w:div w:id="1525510782">
      <w:bodyDiv w:val="1"/>
      <w:marLeft w:val="0"/>
      <w:marRight w:val="0"/>
      <w:marTop w:val="0"/>
      <w:marBottom w:val="0"/>
      <w:divBdr>
        <w:top w:val="none" w:sz="0" w:space="0" w:color="auto"/>
        <w:left w:val="none" w:sz="0" w:space="0" w:color="auto"/>
        <w:bottom w:val="none" w:sz="0" w:space="0" w:color="auto"/>
        <w:right w:val="none" w:sz="0" w:space="0" w:color="auto"/>
      </w:divBdr>
    </w:div>
    <w:div w:id="1780564517">
      <w:bodyDiv w:val="1"/>
      <w:marLeft w:val="0"/>
      <w:marRight w:val="0"/>
      <w:marTop w:val="0"/>
      <w:marBottom w:val="0"/>
      <w:divBdr>
        <w:top w:val="none" w:sz="0" w:space="0" w:color="auto"/>
        <w:left w:val="none" w:sz="0" w:space="0" w:color="auto"/>
        <w:bottom w:val="none" w:sz="0" w:space="0" w:color="auto"/>
        <w:right w:val="none" w:sz="0" w:space="0" w:color="auto"/>
      </w:divBdr>
    </w:div>
    <w:div w:id="1811434826">
      <w:bodyDiv w:val="1"/>
      <w:marLeft w:val="0"/>
      <w:marRight w:val="0"/>
      <w:marTop w:val="0"/>
      <w:marBottom w:val="0"/>
      <w:divBdr>
        <w:top w:val="none" w:sz="0" w:space="0" w:color="auto"/>
        <w:left w:val="none" w:sz="0" w:space="0" w:color="auto"/>
        <w:bottom w:val="none" w:sz="0" w:space="0" w:color="auto"/>
        <w:right w:val="none" w:sz="0" w:space="0" w:color="auto"/>
      </w:divBdr>
    </w:div>
    <w:div w:id="182963495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7231993">
      <w:bodyDiv w:val="1"/>
      <w:marLeft w:val="0"/>
      <w:marRight w:val="0"/>
      <w:marTop w:val="0"/>
      <w:marBottom w:val="0"/>
      <w:divBdr>
        <w:top w:val="none" w:sz="0" w:space="0" w:color="auto"/>
        <w:left w:val="none" w:sz="0" w:space="0" w:color="auto"/>
        <w:bottom w:val="none" w:sz="0" w:space="0" w:color="auto"/>
        <w:right w:val="none" w:sz="0" w:space="0" w:color="auto"/>
      </w:divBdr>
    </w:div>
    <w:div w:id="1903717138">
      <w:bodyDiv w:val="1"/>
      <w:marLeft w:val="0"/>
      <w:marRight w:val="0"/>
      <w:marTop w:val="0"/>
      <w:marBottom w:val="0"/>
      <w:divBdr>
        <w:top w:val="none" w:sz="0" w:space="0" w:color="auto"/>
        <w:left w:val="none" w:sz="0" w:space="0" w:color="auto"/>
        <w:bottom w:val="none" w:sz="0" w:space="0" w:color="auto"/>
        <w:right w:val="none" w:sz="0" w:space="0" w:color="auto"/>
      </w:divBdr>
    </w:div>
    <w:div w:id="1985771137">
      <w:bodyDiv w:val="1"/>
      <w:marLeft w:val="0"/>
      <w:marRight w:val="0"/>
      <w:marTop w:val="0"/>
      <w:marBottom w:val="0"/>
      <w:divBdr>
        <w:top w:val="none" w:sz="0" w:space="0" w:color="auto"/>
        <w:left w:val="none" w:sz="0" w:space="0" w:color="auto"/>
        <w:bottom w:val="none" w:sz="0" w:space="0" w:color="auto"/>
        <w:right w:val="none" w:sz="0" w:space="0" w:color="auto"/>
      </w:divBdr>
    </w:div>
    <w:div w:id="209003880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dc:creator>
  <cp:lastModifiedBy>Lisa Weiss</cp:lastModifiedBy>
  <cp:revision>6</cp:revision>
  <cp:lastPrinted>2019-08-28T19:18:00Z</cp:lastPrinted>
  <dcterms:created xsi:type="dcterms:W3CDTF">2020-03-20T15:59:00Z</dcterms:created>
  <dcterms:modified xsi:type="dcterms:W3CDTF">2020-03-23T14:57:00Z</dcterms:modified>
</cp:coreProperties>
</file>