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4E1C5D" w:rsidRDefault="004E1C5D" w:rsidP="00B96FC0">
      <w:pPr>
        <w:ind w:left="-86"/>
        <w:jc w:val="center"/>
        <w:rPr>
          <w:rFonts w:ascii="Arial" w:hAnsi="Arial" w:cs="Arial"/>
          <w:b/>
          <w:sz w:val="28"/>
          <w:szCs w:val="36"/>
        </w:rPr>
      </w:pPr>
      <w:r w:rsidRPr="004E1C5D">
        <w:rPr>
          <w:rFonts w:ascii="Arial" w:hAnsi="Arial" w:cs="Arial"/>
          <w:b/>
          <w:sz w:val="28"/>
          <w:szCs w:val="36"/>
        </w:rPr>
        <w:t xml:space="preserve">AHNCI Neurologic Oncology </w:t>
      </w:r>
      <w:r w:rsidR="00544CF1" w:rsidRPr="004E1C5D">
        <w:rPr>
          <w:rFonts w:ascii="Arial" w:hAnsi="Arial" w:cs="Arial"/>
          <w:b/>
          <w:sz w:val="28"/>
          <w:szCs w:val="36"/>
        </w:rPr>
        <w:t>Program Tumor</w:t>
      </w:r>
      <w:r w:rsidRPr="004E1C5D">
        <w:rPr>
          <w:rFonts w:ascii="Arial" w:hAnsi="Arial" w:cs="Arial"/>
          <w:b/>
          <w:sz w:val="28"/>
          <w:szCs w:val="36"/>
        </w:rPr>
        <w:t xml:space="preserve"> Board</w:t>
      </w:r>
    </w:p>
    <w:p w:rsidR="005718DD" w:rsidRPr="004E1C5D" w:rsidRDefault="00922C3C" w:rsidP="00B96FC0">
      <w:pPr>
        <w:ind w:left="-86"/>
        <w:jc w:val="center"/>
        <w:rPr>
          <w:rFonts w:ascii="Arial" w:hAnsi="Arial" w:cs="Arial"/>
          <w:szCs w:val="28"/>
        </w:rPr>
      </w:pPr>
      <w:r w:rsidRPr="004E1C5D">
        <w:rPr>
          <w:rFonts w:ascii="Arial" w:hAnsi="Arial" w:cs="Arial"/>
          <w:szCs w:val="28"/>
        </w:rPr>
        <w:t xml:space="preserve">Friday, </w:t>
      </w:r>
      <w:r w:rsidR="00D356D4">
        <w:rPr>
          <w:rFonts w:ascii="Arial" w:hAnsi="Arial" w:cs="Arial"/>
          <w:szCs w:val="28"/>
        </w:rPr>
        <w:t xml:space="preserve">May </w:t>
      </w:r>
      <w:r w:rsidR="00A73447">
        <w:rPr>
          <w:rFonts w:ascii="Arial" w:hAnsi="Arial" w:cs="Arial"/>
          <w:szCs w:val="28"/>
        </w:rPr>
        <w:t>22</w:t>
      </w:r>
      <w:r w:rsidR="00B4455A">
        <w:rPr>
          <w:rFonts w:ascii="Arial" w:hAnsi="Arial" w:cs="Arial"/>
          <w:szCs w:val="28"/>
        </w:rPr>
        <w:t>, 2020</w:t>
      </w:r>
    </w:p>
    <w:p w:rsidR="005718DD" w:rsidRPr="004E1C5D" w:rsidRDefault="004E1C5D" w:rsidP="00B96FC0">
      <w:pPr>
        <w:ind w:left="-86"/>
        <w:jc w:val="center"/>
        <w:rPr>
          <w:rFonts w:ascii="Arial" w:hAnsi="Arial" w:cs="Arial"/>
          <w:szCs w:val="28"/>
        </w:rPr>
      </w:pPr>
      <w:r w:rsidRPr="004E1C5D">
        <w:rPr>
          <w:rFonts w:ascii="Arial" w:hAnsi="Arial" w:cs="Arial"/>
          <w:szCs w:val="28"/>
        </w:rPr>
        <w:t>12:00-1:00 p.m.</w:t>
      </w:r>
    </w:p>
    <w:p w:rsidR="004E1C5D" w:rsidRPr="004E1C5D" w:rsidRDefault="004E1C5D" w:rsidP="00116495">
      <w:pPr>
        <w:ind w:left="-86"/>
        <w:rPr>
          <w:rFonts w:ascii="Arial" w:hAnsi="Arial" w:cs="Arial"/>
          <w:szCs w:val="28"/>
        </w:rPr>
      </w:pPr>
    </w:p>
    <w:p w:rsidR="00053459" w:rsidRPr="004E1C5D" w:rsidRDefault="00053459" w:rsidP="00B80E7C">
      <w:pPr>
        <w:ind w:left="-86"/>
        <w:rPr>
          <w:rFonts w:ascii="Arial" w:hAnsi="Arial" w:cs="Arial"/>
        </w:rPr>
      </w:pPr>
      <w:r w:rsidRPr="004E1C5D">
        <w:rPr>
          <w:rFonts w:ascii="Arial" w:hAnsi="Arial" w:cs="Arial"/>
          <w:noProof/>
          <w:sz w:val="28"/>
          <w:szCs w:val="28"/>
        </w:rPr>
        <mc:AlternateContent>
          <mc:Choice Requires="wps">
            <w:drawing>
              <wp:anchor distT="0" distB="0" distL="114300" distR="114300" simplePos="0" relativeHeight="251660288" behindDoc="0" locked="0" layoutInCell="1" allowOverlap="1" wp14:anchorId="0400E0FC" wp14:editId="30C3C8B6">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2A7169" w:rsidRDefault="002A7169" w:rsidP="002A7169">
      <w:pPr>
        <w:jc w:val="center"/>
        <w:rPr>
          <w:rFonts w:ascii="Arial" w:hAnsi="Arial" w:cs="Arial"/>
          <w:color w:val="008000"/>
        </w:rPr>
      </w:pPr>
      <w:r w:rsidRPr="002A7169">
        <w:rPr>
          <w:rFonts w:ascii="Arial" w:hAnsi="Arial" w:cs="Arial"/>
          <w:color w:val="008000"/>
        </w:rPr>
        <w:t>Join Zoom Meeting</w:t>
      </w:r>
    </w:p>
    <w:p w:rsidR="002A7169" w:rsidRPr="002A7169" w:rsidRDefault="00132DB4" w:rsidP="002A7169">
      <w:pPr>
        <w:jc w:val="center"/>
        <w:rPr>
          <w:rFonts w:ascii="Arial" w:hAnsi="Arial" w:cs="Arial"/>
        </w:rPr>
      </w:pPr>
      <w:hyperlink r:id="rId9" w:history="1">
        <w:r w:rsidR="002A7169" w:rsidRPr="002A7169">
          <w:rPr>
            <w:rStyle w:val="Hyperlink"/>
            <w:rFonts w:ascii="Arial" w:hAnsi="Arial" w:cs="Arial"/>
          </w:rPr>
          <w:t>https://zoom.us/j/519670691</w:t>
        </w:r>
      </w:hyperlink>
    </w:p>
    <w:p w:rsidR="002A7169" w:rsidRPr="002A7169" w:rsidRDefault="002A7169" w:rsidP="002A7169">
      <w:pPr>
        <w:jc w:val="center"/>
        <w:rPr>
          <w:rFonts w:ascii="Arial" w:hAnsi="Arial" w:cs="Arial"/>
          <w:color w:val="008000"/>
        </w:rPr>
      </w:pPr>
      <w:r w:rsidRPr="002A7169">
        <w:rPr>
          <w:rFonts w:ascii="Arial" w:hAnsi="Arial" w:cs="Arial"/>
          <w:color w:val="008000"/>
        </w:rPr>
        <w:t>Meeting ID: 519 670 691</w:t>
      </w:r>
    </w:p>
    <w:p w:rsidR="002A7169" w:rsidRPr="002A7169" w:rsidRDefault="002A7169" w:rsidP="002A7169">
      <w:pPr>
        <w:jc w:val="center"/>
        <w:rPr>
          <w:rFonts w:ascii="Arial" w:hAnsi="Arial" w:cs="Arial"/>
          <w:color w:val="008000"/>
        </w:rPr>
      </w:pPr>
      <w:r w:rsidRPr="002A7169">
        <w:rPr>
          <w:rFonts w:ascii="Arial" w:hAnsi="Arial" w:cs="Arial"/>
          <w:color w:val="008000"/>
        </w:rPr>
        <w:t>Dial by your location</w:t>
      </w:r>
    </w:p>
    <w:p w:rsidR="00AA1E29" w:rsidRDefault="002A7169" w:rsidP="003E1AD3">
      <w:pPr>
        <w:jc w:val="center"/>
        <w:rPr>
          <w:rFonts w:ascii="Arial" w:hAnsi="Arial" w:cs="Arial"/>
          <w:color w:val="008000"/>
        </w:rPr>
      </w:pPr>
      <w:r w:rsidRPr="002A7169">
        <w:rPr>
          <w:rFonts w:ascii="Arial" w:hAnsi="Arial" w:cs="Arial"/>
          <w:color w:val="008000"/>
        </w:rPr>
        <w:t>+1 646 558 8656</w:t>
      </w:r>
    </w:p>
    <w:p w:rsidR="00575CD0" w:rsidRPr="00575CD0" w:rsidRDefault="00575CD0" w:rsidP="003E1AD3">
      <w:pPr>
        <w:jc w:val="center"/>
        <w:rPr>
          <w:rFonts w:ascii="Arial" w:hAnsi="Arial" w:cs="Arial"/>
          <w:b/>
          <w:color w:val="008000"/>
        </w:rPr>
      </w:pPr>
      <w:r w:rsidRPr="00575CD0">
        <w:rPr>
          <w:rFonts w:ascii="Arial" w:hAnsi="Arial" w:cs="Arial"/>
          <w:b/>
          <w:color w:val="008000"/>
          <w:highlight w:val="yellow"/>
        </w:rPr>
        <w:t>PASSWORD- 804637</w:t>
      </w:r>
    </w:p>
    <w:p w:rsidR="00B4455A" w:rsidRDefault="004E1C5D" w:rsidP="001568A7">
      <w:pPr>
        <w:ind w:left="-86"/>
        <w:jc w:val="center"/>
        <w:rPr>
          <w:rFonts w:ascii="Arial" w:hAnsi="Arial" w:cs="Arial"/>
          <w:b/>
          <w:sz w:val="24"/>
          <w:szCs w:val="20"/>
        </w:rPr>
      </w:pPr>
      <w:r w:rsidRPr="004E1C5D">
        <w:rPr>
          <w:rFonts w:ascii="Arial" w:hAnsi="Arial" w:cs="Arial"/>
          <w:noProof/>
          <w:sz w:val="28"/>
          <w:szCs w:val="28"/>
        </w:rPr>
        <mc:AlternateContent>
          <mc:Choice Requires="wps">
            <w:drawing>
              <wp:anchor distT="0" distB="0" distL="114300" distR="114300" simplePos="0" relativeHeight="251666432" behindDoc="0" locked="0" layoutInCell="1" allowOverlap="1" wp14:anchorId="61F7CB8D" wp14:editId="7A48CD77">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4E1C5D" w:rsidRDefault="00922C3C" w:rsidP="001568A7">
      <w:pPr>
        <w:ind w:left="-86"/>
        <w:jc w:val="center"/>
        <w:rPr>
          <w:rFonts w:ascii="Arial" w:hAnsi="Arial" w:cs="Arial"/>
          <w:sz w:val="20"/>
          <w:szCs w:val="20"/>
        </w:rPr>
      </w:pPr>
      <w:r w:rsidRPr="004E1C5D">
        <w:rPr>
          <w:rFonts w:ascii="Arial" w:hAnsi="Arial" w:cs="Arial"/>
          <w:b/>
          <w:sz w:val="24"/>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250"/>
        <w:gridCol w:w="6840"/>
        <w:gridCol w:w="1080"/>
      </w:tblGrid>
      <w:tr w:rsidR="005718DD" w:rsidRPr="004E1C5D" w:rsidTr="003F535D">
        <w:trPr>
          <w:trHeight w:val="64"/>
        </w:trPr>
        <w:tc>
          <w:tcPr>
            <w:tcW w:w="63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 xml:space="preserve">Case </w:t>
            </w:r>
          </w:p>
        </w:tc>
        <w:tc>
          <w:tcPr>
            <w:tcW w:w="225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De-identified patient</w:t>
            </w:r>
          </w:p>
        </w:tc>
        <w:tc>
          <w:tcPr>
            <w:tcW w:w="6840" w:type="dxa"/>
          </w:tcPr>
          <w:p w:rsidR="005718DD" w:rsidRPr="00031A91" w:rsidRDefault="005718DD" w:rsidP="001E6F1E">
            <w:pPr>
              <w:pStyle w:val="NoSpacing"/>
              <w:ind w:left="-90"/>
              <w:rPr>
                <w:rFonts w:ascii="Arial" w:hAnsi="Arial" w:cs="Arial"/>
                <w:b/>
              </w:rPr>
            </w:pPr>
            <w:r w:rsidRPr="00031A91">
              <w:rPr>
                <w:rFonts w:ascii="Arial" w:hAnsi="Arial" w:cs="Arial"/>
                <w:b/>
              </w:rPr>
              <w:t>Reason</w:t>
            </w:r>
          </w:p>
        </w:tc>
        <w:tc>
          <w:tcPr>
            <w:tcW w:w="108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Presenter</w:t>
            </w:r>
          </w:p>
        </w:tc>
      </w:tr>
      <w:tr w:rsidR="00611470" w:rsidRPr="00CD0C5D" w:rsidTr="00A362BE">
        <w:trPr>
          <w:trHeight w:val="116"/>
        </w:trPr>
        <w:tc>
          <w:tcPr>
            <w:tcW w:w="630" w:type="dxa"/>
          </w:tcPr>
          <w:p w:rsidR="00611470" w:rsidRPr="009E3C85" w:rsidRDefault="00CE4396" w:rsidP="001E6F1E">
            <w:pPr>
              <w:pStyle w:val="NoSpacing"/>
              <w:ind w:left="-90"/>
              <w:rPr>
                <w:rFonts w:ascii="Arial" w:hAnsi="Arial" w:cs="Arial"/>
              </w:rPr>
            </w:pPr>
            <w:r>
              <w:rPr>
                <w:rFonts w:ascii="Arial" w:hAnsi="Arial" w:cs="Arial"/>
              </w:rPr>
              <w:t>1</w:t>
            </w:r>
          </w:p>
        </w:tc>
        <w:tc>
          <w:tcPr>
            <w:tcW w:w="2250" w:type="dxa"/>
          </w:tcPr>
          <w:p w:rsidR="00611470" w:rsidRPr="00385106" w:rsidRDefault="00A73447" w:rsidP="009369E2">
            <w:pPr>
              <w:pStyle w:val="NoSpacing"/>
              <w:ind w:left="-90"/>
              <w:rPr>
                <w:rFonts w:ascii="Arial" w:hAnsi="Arial" w:cs="Arial"/>
              </w:rPr>
            </w:pPr>
            <w:r>
              <w:rPr>
                <w:rFonts w:ascii="Arial" w:hAnsi="Arial" w:cs="Arial"/>
              </w:rPr>
              <w:t>DA MRN: 157256</w:t>
            </w:r>
          </w:p>
        </w:tc>
        <w:tc>
          <w:tcPr>
            <w:tcW w:w="6840" w:type="dxa"/>
          </w:tcPr>
          <w:p w:rsidR="00A73447" w:rsidRPr="00A73447" w:rsidRDefault="00A73447" w:rsidP="00A73447">
            <w:pPr>
              <w:rPr>
                <w:rFonts w:ascii="Arial" w:hAnsi="Arial" w:cs="Arial"/>
              </w:rPr>
            </w:pPr>
            <w:r w:rsidRPr="00A73447">
              <w:rPr>
                <w:rFonts w:ascii="Arial" w:hAnsi="Arial" w:cs="Arial"/>
              </w:rPr>
              <w:t xml:space="preserve">Of note, this is a previous patient of Dr. Flanagan who performed 3 prior lumbar surgeries for a history of schwannomas in 2004, 2005, and 2008 including an L2 through L5 fusion.  The patient has also completed 28 radiation treatments around 2016. From 2016 to imaging in 2019 he had notable growth of L23 and L34 with addition of L1 nodule. Imaging has remained relatively stable from 2019 to 2020.   At last appointment we had noted an intrathecal nodule at L1 and recommended MRI thoracic spine for better visualization. We would like to discuss in tumor board the need for close PET scan and any other recs. </w:t>
            </w:r>
          </w:p>
          <w:p w:rsidR="00611470" w:rsidRPr="00D356D4" w:rsidRDefault="00611470" w:rsidP="00385106">
            <w:pPr>
              <w:rPr>
                <w:rFonts w:ascii="Arial" w:hAnsi="Arial" w:cs="Arial"/>
              </w:rPr>
            </w:pPr>
          </w:p>
        </w:tc>
        <w:tc>
          <w:tcPr>
            <w:tcW w:w="1080" w:type="dxa"/>
          </w:tcPr>
          <w:p w:rsidR="00611470" w:rsidRPr="00385106" w:rsidRDefault="00A73447" w:rsidP="00B45424">
            <w:pPr>
              <w:pStyle w:val="NoSpacing"/>
              <w:ind w:left="-90"/>
              <w:rPr>
                <w:rFonts w:ascii="Arial" w:hAnsi="Arial" w:cs="Arial"/>
              </w:rPr>
            </w:pPr>
            <w:r>
              <w:rPr>
                <w:rFonts w:ascii="Arial" w:hAnsi="Arial" w:cs="Arial"/>
              </w:rPr>
              <w:t>JL</w:t>
            </w:r>
          </w:p>
        </w:tc>
      </w:tr>
      <w:tr w:rsidR="00F27A0E" w:rsidRPr="00CD0C5D" w:rsidTr="00D37659">
        <w:tc>
          <w:tcPr>
            <w:tcW w:w="630" w:type="dxa"/>
          </w:tcPr>
          <w:p w:rsidR="00F27A0E" w:rsidRPr="009E3C85" w:rsidRDefault="00CE4396" w:rsidP="001E6F1E">
            <w:pPr>
              <w:pStyle w:val="NoSpacing"/>
              <w:ind w:left="-90"/>
              <w:rPr>
                <w:rFonts w:ascii="Arial" w:hAnsi="Arial" w:cs="Arial"/>
              </w:rPr>
            </w:pPr>
            <w:r>
              <w:rPr>
                <w:rFonts w:ascii="Arial" w:hAnsi="Arial" w:cs="Arial"/>
              </w:rPr>
              <w:t>2</w:t>
            </w:r>
          </w:p>
        </w:tc>
        <w:tc>
          <w:tcPr>
            <w:tcW w:w="2250" w:type="dxa"/>
          </w:tcPr>
          <w:p w:rsidR="00F27A0E" w:rsidRPr="00F90F3F" w:rsidRDefault="00F90F3F" w:rsidP="00F90F3F">
            <w:pPr>
              <w:rPr>
                <w:rFonts w:ascii="Arial" w:hAnsi="Arial" w:cs="Arial"/>
              </w:rPr>
            </w:pPr>
            <w:r w:rsidRPr="00F90F3F">
              <w:rPr>
                <w:rFonts w:ascii="Arial" w:hAnsi="Arial" w:cs="Arial"/>
              </w:rPr>
              <w:t>GW MRN 938976</w:t>
            </w:r>
          </w:p>
        </w:tc>
        <w:tc>
          <w:tcPr>
            <w:tcW w:w="6840" w:type="dxa"/>
          </w:tcPr>
          <w:p w:rsidR="00F90F3F" w:rsidRPr="00F90F3F" w:rsidRDefault="00F90F3F" w:rsidP="00F90F3F">
            <w:pPr>
              <w:rPr>
                <w:rFonts w:ascii="Arial" w:hAnsi="Arial" w:cs="Arial"/>
              </w:rPr>
            </w:pPr>
            <w:r w:rsidRPr="00F90F3F">
              <w:rPr>
                <w:rFonts w:ascii="Arial" w:hAnsi="Arial" w:cs="Arial"/>
              </w:rPr>
              <w:t xml:space="preserve">43-year-old gentleman history of left frontal grade 2 </w:t>
            </w:r>
            <w:proofErr w:type="spellStart"/>
            <w:r w:rsidRPr="00F90F3F">
              <w:rPr>
                <w:rFonts w:ascii="Arial" w:hAnsi="Arial" w:cs="Arial"/>
              </w:rPr>
              <w:t>oligodendroglioma</w:t>
            </w:r>
            <w:proofErr w:type="spellEnd"/>
            <w:r w:rsidRPr="00F90F3F">
              <w:rPr>
                <w:rFonts w:ascii="Arial" w:hAnsi="Arial" w:cs="Arial"/>
              </w:rPr>
              <w:t xml:space="preserve"> resection 2011 by Dr. Aziz with transition to grade 3 anaplastic </w:t>
            </w:r>
            <w:proofErr w:type="spellStart"/>
            <w:r w:rsidRPr="00F90F3F">
              <w:rPr>
                <w:rFonts w:ascii="Arial" w:hAnsi="Arial" w:cs="Arial"/>
              </w:rPr>
              <w:t>oligodendroglioma</w:t>
            </w:r>
            <w:proofErr w:type="spellEnd"/>
            <w:r w:rsidRPr="00F90F3F">
              <w:rPr>
                <w:rFonts w:ascii="Arial" w:hAnsi="Arial" w:cs="Arial"/>
              </w:rPr>
              <w:t xml:space="preserve"> status post redo craniotomy October 29, 2015 with history of a right-sided </w:t>
            </w:r>
            <w:proofErr w:type="spellStart"/>
            <w:r w:rsidRPr="00F90F3F">
              <w:rPr>
                <w:rFonts w:ascii="Arial" w:hAnsi="Arial" w:cs="Arial"/>
              </w:rPr>
              <w:t>ventriculoperitoneal</w:t>
            </w:r>
            <w:proofErr w:type="spellEnd"/>
            <w:r w:rsidRPr="00F90F3F">
              <w:rPr>
                <w:rFonts w:ascii="Arial" w:hAnsi="Arial" w:cs="Arial"/>
              </w:rPr>
              <w:t xml:space="preserve"> shunt placement December 12, 2011 with all previous surgeries by Dr. Aziz followed by Neurology with Dr. Shah with last seizure July 4, 2019 with known visual field cut and slight increase and enhancement in the anterior aspect of the resection cavity when compared to previous imaging from 3 months in 6 months ago without increase perfusion or any new neurological complaints. Presented to tumor board for opinion on need for biopsy for tissue diagnosis/chemo ID.</w:t>
            </w:r>
          </w:p>
          <w:p w:rsidR="00F27A0E" w:rsidRPr="00F90F3F" w:rsidRDefault="00F27A0E" w:rsidP="0035176C">
            <w:pPr>
              <w:pStyle w:val="PlainText"/>
              <w:rPr>
                <w:rFonts w:ascii="Arial" w:hAnsi="Arial" w:cs="Arial"/>
                <w:szCs w:val="22"/>
              </w:rPr>
            </w:pPr>
          </w:p>
        </w:tc>
        <w:tc>
          <w:tcPr>
            <w:tcW w:w="1080" w:type="dxa"/>
          </w:tcPr>
          <w:p w:rsidR="00F27A0E" w:rsidRPr="00AE0D56" w:rsidRDefault="00F90F3F" w:rsidP="00B45424">
            <w:pPr>
              <w:pStyle w:val="NoSpacing"/>
              <w:ind w:left="-90"/>
              <w:rPr>
                <w:rFonts w:ascii="Arial" w:hAnsi="Arial" w:cs="Arial"/>
              </w:rPr>
            </w:pPr>
            <w:r>
              <w:rPr>
                <w:rFonts w:ascii="Arial" w:hAnsi="Arial" w:cs="Arial"/>
              </w:rPr>
              <w:t>AY</w:t>
            </w:r>
          </w:p>
        </w:tc>
      </w:tr>
      <w:tr w:rsidR="009E3C85" w:rsidRPr="00CD0C5D" w:rsidTr="00D37659">
        <w:tc>
          <w:tcPr>
            <w:tcW w:w="630" w:type="dxa"/>
          </w:tcPr>
          <w:p w:rsidR="009E3C85" w:rsidRPr="009E3C85" w:rsidRDefault="00CE4396" w:rsidP="001E6F1E">
            <w:pPr>
              <w:pStyle w:val="NoSpacing"/>
              <w:ind w:left="-90"/>
              <w:rPr>
                <w:rFonts w:ascii="Arial" w:hAnsi="Arial" w:cs="Arial"/>
              </w:rPr>
            </w:pPr>
            <w:r>
              <w:rPr>
                <w:rFonts w:ascii="Arial" w:hAnsi="Arial" w:cs="Arial"/>
              </w:rPr>
              <w:t>3</w:t>
            </w:r>
          </w:p>
        </w:tc>
        <w:tc>
          <w:tcPr>
            <w:tcW w:w="2250" w:type="dxa"/>
          </w:tcPr>
          <w:p w:rsidR="009E3C85" w:rsidRPr="000A5471" w:rsidRDefault="008D06FC" w:rsidP="0059684F">
            <w:pPr>
              <w:pStyle w:val="PlainText"/>
              <w:rPr>
                <w:rFonts w:ascii="Arial" w:hAnsi="Arial" w:cs="Arial"/>
                <w:szCs w:val="22"/>
              </w:rPr>
            </w:pPr>
            <w:r>
              <w:rPr>
                <w:rFonts w:ascii="Arial" w:hAnsi="Arial" w:cs="Arial"/>
                <w:szCs w:val="22"/>
              </w:rPr>
              <w:t xml:space="preserve">LS MRN: </w:t>
            </w:r>
            <w:r w:rsidRPr="008D06FC">
              <w:rPr>
                <w:rFonts w:ascii="Arial" w:hAnsi="Arial" w:cs="Arial"/>
              </w:rPr>
              <w:t>10974661</w:t>
            </w:r>
          </w:p>
        </w:tc>
        <w:tc>
          <w:tcPr>
            <w:tcW w:w="6840" w:type="dxa"/>
          </w:tcPr>
          <w:p w:rsidR="009E3C85" w:rsidRPr="000A5471" w:rsidRDefault="008D06FC" w:rsidP="008D06FC">
            <w:pPr>
              <w:autoSpaceDE w:val="0"/>
              <w:autoSpaceDN w:val="0"/>
              <w:adjustRightInd w:val="0"/>
              <w:spacing w:before="1" w:after="1"/>
              <w:ind w:left="2" w:right="1"/>
              <w:rPr>
                <w:rFonts w:ascii="Arial" w:hAnsi="Arial" w:cs="Arial"/>
              </w:rPr>
            </w:pPr>
            <w:r>
              <w:rPr>
                <w:rFonts w:ascii="Arial" w:hAnsi="Arial" w:cs="Arial"/>
              </w:rPr>
              <w:t xml:space="preserve">36 x 19mm arachnoid cyst in the anterior right middle cranial fossa, with mild mass effect on the brain.  Minimal smooth thickening of the cerebral convexity dura, more prominent along the posterior right cerebral convexity,  Review MRI of the brain </w:t>
            </w:r>
          </w:p>
        </w:tc>
        <w:tc>
          <w:tcPr>
            <w:tcW w:w="1080" w:type="dxa"/>
          </w:tcPr>
          <w:p w:rsidR="009E3C85" w:rsidRPr="00AE0D56" w:rsidRDefault="008D06FC" w:rsidP="00B45424">
            <w:pPr>
              <w:pStyle w:val="NoSpacing"/>
              <w:ind w:left="-90"/>
              <w:rPr>
                <w:rFonts w:ascii="Arial" w:hAnsi="Arial" w:cs="Arial"/>
              </w:rPr>
            </w:pPr>
            <w:r>
              <w:rPr>
                <w:rFonts w:ascii="Arial" w:hAnsi="Arial" w:cs="Arial"/>
              </w:rPr>
              <w:t>CH</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4</w:t>
            </w:r>
          </w:p>
        </w:tc>
        <w:tc>
          <w:tcPr>
            <w:tcW w:w="2250" w:type="dxa"/>
          </w:tcPr>
          <w:p w:rsidR="009E3C85" w:rsidRPr="00AE0D56" w:rsidRDefault="00934D38" w:rsidP="0035176C">
            <w:pPr>
              <w:pStyle w:val="PlainText"/>
              <w:rPr>
                <w:rFonts w:ascii="Arial" w:hAnsi="Arial" w:cs="Arial"/>
                <w:szCs w:val="22"/>
              </w:rPr>
            </w:pPr>
            <w:r>
              <w:rPr>
                <w:rFonts w:ascii="Arial" w:hAnsi="Arial" w:cs="Arial"/>
                <w:szCs w:val="22"/>
              </w:rPr>
              <w:t>KM MRN: 4298329</w:t>
            </w:r>
          </w:p>
        </w:tc>
        <w:tc>
          <w:tcPr>
            <w:tcW w:w="6840" w:type="dxa"/>
          </w:tcPr>
          <w:p w:rsidR="009E3C85" w:rsidRPr="00934D38" w:rsidRDefault="00934D38" w:rsidP="006217D7">
            <w:pPr>
              <w:rPr>
                <w:rFonts w:ascii="Arial" w:hAnsi="Arial" w:cs="Arial"/>
              </w:rPr>
            </w:pPr>
            <w:r w:rsidRPr="00934D38">
              <w:rPr>
                <w:rFonts w:ascii="Arial" w:hAnsi="Arial" w:cs="Arial"/>
              </w:rPr>
              <w:t>Right frontal craniotomy 08/15/2019 with Dr. Williamson for metastatic squamous cell carcinoma.  Had postoperative radiation, questionable radiation to additional left frontal lesion as well.  Then had left frontal craniotomy for resection of tumor 01/13/2020 with Dr. Williamson also squamous cell carcinoma.  Imaging this week shows new nodular enhancement concerning for recurrence</w:t>
            </w:r>
          </w:p>
        </w:tc>
        <w:tc>
          <w:tcPr>
            <w:tcW w:w="1080" w:type="dxa"/>
          </w:tcPr>
          <w:p w:rsidR="009E3C85" w:rsidRPr="00AE0D56" w:rsidRDefault="00934D38" w:rsidP="00B45424">
            <w:pPr>
              <w:pStyle w:val="NoSpacing"/>
              <w:ind w:left="-90"/>
              <w:rPr>
                <w:rFonts w:ascii="Arial" w:hAnsi="Arial" w:cs="Arial"/>
              </w:rPr>
            </w:pPr>
            <w:r>
              <w:rPr>
                <w:rFonts w:ascii="Arial" w:hAnsi="Arial" w:cs="Arial"/>
              </w:rPr>
              <w:t>RW</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5</w:t>
            </w:r>
          </w:p>
        </w:tc>
        <w:tc>
          <w:tcPr>
            <w:tcW w:w="2250" w:type="dxa"/>
          </w:tcPr>
          <w:p w:rsidR="009E3C85" w:rsidRPr="001114B2" w:rsidRDefault="001114B2" w:rsidP="001114B2">
            <w:pPr>
              <w:pStyle w:val="PlainText"/>
              <w:rPr>
                <w:rFonts w:ascii="Arial" w:hAnsi="Arial" w:cs="Arial"/>
                <w:szCs w:val="22"/>
              </w:rPr>
            </w:pPr>
            <w:r w:rsidRPr="001114B2">
              <w:rPr>
                <w:rFonts w:ascii="Arial" w:hAnsi="Arial" w:cs="Arial"/>
                <w:szCs w:val="22"/>
              </w:rPr>
              <w:t>LM MRN:</w:t>
            </w:r>
            <w:r w:rsidRPr="001114B2">
              <w:rPr>
                <w:rFonts w:ascii="Arial" w:hAnsi="Arial" w:cs="Arial"/>
              </w:rPr>
              <w:t xml:space="preserve"> 10569973</w:t>
            </w:r>
          </w:p>
        </w:tc>
        <w:tc>
          <w:tcPr>
            <w:tcW w:w="6840" w:type="dxa"/>
          </w:tcPr>
          <w:p w:rsidR="009E3C85" w:rsidRPr="001114B2" w:rsidRDefault="001114B2" w:rsidP="0035176C">
            <w:pPr>
              <w:pStyle w:val="PlainText"/>
              <w:rPr>
                <w:rFonts w:ascii="Arial" w:hAnsi="Arial" w:cs="Arial"/>
                <w:szCs w:val="22"/>
              </w:rPr>
            </w:pPr>
            <w:r w:rsidRPr="001114B2">
              <w:rPr>
                <w:rFonts w:ascii="Arial" w:hAnsi="Arial" w:cs="Arial"/>
              </w:rPr>
              <w:t xml:space="preserve">66 y/o male with </w:t>
            </w:r>
            <w:proofErr w:type="spellStart"/>
            <w:r w:rsidRPr="001114B2">
              <w:rPr>
                <w:rFonts w:ascii="Arial" w:hAnsi="Arial" w:cs="Arial"/>
              </w:rPr>
              <w:t>unresectable</w:t>
            </w:r>
            <w:proofErr w:type="spellEnd"/>
            <w:r w:rsidRPr="001114B2">
              <w:rPr>
                <w:rFonts w:ascii="Arial" w:hAnsi="Arial" w:cs="Arial"/>
              </w:rPr>
              <w:t xml:space="preserve"> multifocal GBM diagnosed 1/25/2019. S/p 12 cycles of </w:t>
            </w:r>
            <w:proofErr w:type="spellStart"/>
            <w:r w:rsidRPr="001114B2">
              <w:rPr>
                <w:rFonts w:ascii="Arial" w:hAnsi="Arial" w:cs="Arial"/>
              </w:rPr>
              <w:t>Temodar</w:t>
            </w:r>
            <w:proofErr w:type="spellEnd"/>
            <w:r w:rsidRPr="001114B2">
              <w:rPr>
                <w:rFonts w:ascii="Arial" w:hAnsi="Arial" w:cs="Arial"/>
              </w:rPr>
              <w:t>. Active tumor noted on PET Brain 5/20/20. Presenting to review imaging.</w:t>
            </w:r>
          </w:p>
        </w:tc>
        <w:tc>
          <w:tcPr>
            <w:tcW w:w="1080" w:type="dxa"/>
          </w:tcPr>
          <w:p w:rsidR="009E3C85" w:rsidRPr="001114B2" w:rsidRDefault="001114B2" w:rsidP="00B45424">
            <w:pPr>
              <w:pStyle w:val="NoSpacing"/>
              <w:ind w:left="-90"/>
              <w:rPr>
                <w:rFonts w:ascii="Arial" w:hAnsi="Arial" w:cs="Arial"/>
              </w:rPr>
            </w:pPr>
            <w:r w:rsidRPr="001114B2">
              <w:rPr>
                <w:rFonts w:ascii="Arial" w:hAnsi="Arial" w:cs="Arial"/>
              </w:rPr>
              <w:t>TR</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6</w:t>
            </w:r>
          </w:p>
        </w:tc>
        <w:tc>
          <w:tcPr>
            <w:tcW w:w="2250" w:type="dxa"/>
          </w:tcPr>
          <w:p w:rsidR="009E3C85" w:rsidRPr="001114B2" w:rsidRDefault="001114B2" w:rsidP="0035176C">
            <w:pPr>
              <w:pStyle w:val="PlainText"/>
              <w:rPr>
                <w:rFonts w:ascii="Arial" w:hAnsi="Arial" w:cs="Arial"/>
                <w:szCs w:val="22"/>
              </w:rPr>
            </w:pPr>
            <w:r w:rsidRPr="001114B2">
              <w:rPr>
                <w:rFonts w:ascii="Arial" w:hAnsi="Arial" w:cs="Arial"/>
                <w:szCs w:val="22"/>
              </w:rPr>
              <w:t xml:space="preserve">BR </w:t>
            </w:r>
            <w:r w:rsidRPr="001114B2">
              <w:rPr>
                <w:rFonts w:ascii="Arial" w:hAnsi="Arial" w:cs="Arial"/>
              </w:rPr>
              <w:t>MRN: 4885469</w:t>
            </w:r>
          </w:p>
        </w:tc>
        <w:tc>
          <w:tcPr>
            <w:tcW w:w="6840" w:type="dxa"/>
          </w:tcPr>
          <w:p w:rsidR="009E3C85" w:rsidRPr="001114B2" w:rsidRDefault="001114B2" w:rsidP="0035176C">
            <w:pPr>
              <w:pStyle w:val="PlainText"/>
              <w:rPr>
                <w:rFonts w:ascii="Arial" w:hAnsi="Arial" w:cs="Arial"/>
              </w:rPr>
            </w:pPr>
            <w:r w:rsidRPr="001114B2">
              <w:rPr>
                <w:rFonts w:ascii="Arial" w:hAnsi="Arial" w:cs="Arial"/>
              </w:rPr>
              <w:t xml:space="preserve">60 y/o male with newly diagnosed GBM 4/33/20. Planning to start </w:t>
            </w:r>
            <w:r w:rsidRPr="001114B2">
              <w:rPr>
                <w:rFonts w:ascii="Arial" w:hAnsi="Arial" w:cs="Arial"/>
              </w:rPr>
              <w:lastRenderedPageBreak/>
              <w:t>chemotherapy with concurrent radiation at Beaver location. Presenting to discuss treatment plan.</w:t>
            </w:r>
          </w:p>
        </w:tc>
        <w:tc>
          <w:tcPr>
            <w:tcW w:w="1080" w:type="dxa"/>
          </w:tcPr>
          <w:p w:rsidR="009E3C85" w:rsidRPr="001114B2" w:rsidRDefault="001114B2" w:rsidP="00B45424">
            <w:pPr>
              <w:pStyle w:val="NoSpacing"/>
              <w:ind w:left="-90"/>
              <w:rPr>
                <w:rFonts w:ascii="Arial" w:hAnsi="Arial" w:cs="Arial"/>
              </w:rPr>
            </w:pPr>
            <w:r w:rsidRPr="001114B2">
              <w:rPr>
                <w:rFonts w:ascii="Arial" w:hAnsi="Arial" w:cs="Arial"/>
              </w:rPr>
              <w:lastRenderedPageBreak/>
              <w:t>TR</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lastRenderedPageBreak/>
              <w:t>7</w:t>
            </w:r>
          </w:p>
        </w:tc>
        <w:tc>
          <w:tcPr>
            <w:tcW w:w="2250" w:type="dxa"/>
          </w:tcPr>
          <w:p w:rsidR="009E3C85" w:rsidRPr="001114B2" w:rsidRDefault="001114B2" w:rsidP="0035176C">
            <w:pPr>
              <w:pStyle w:val="PlainText"/>
              <w:rPr>
                <w:rFonts w:ascii="Arial" w:hAnsi="Arial" w:cs="Arial"/>
                <w:szCs w:val="22"/>
              </w:rPr>
            </w:pPr>
            <w:r w:rsidRPr="001114B2">
              <w:rPr>
                <w:rFonts w:ascii="Arial" w:hAnsi="Arial" w:cs="Arial"/>
                <w:szCs w:val="22"/>
              </w:rPr>
              <w:t xml:space="preserve">KB </w:t>
            </w:r>
            <w:r w:rsidRPr="001114B2">
              <w:rPr>
                <w:rFonts w:ascii="Arial" w:hAnsi="Arial" w:cs="Arial"/>
              </w:rPr>
              <w:t>MRN 11948200</w:t>
            </w:r>
          </w:p>
        </w:tc>
        <w:tc>
          <w:tcPr>
            <w:tcW w:w="6840" w:type="dxa"/>
          </w:tcPr>
          <w:p w:rsidR="001114B2" w:rsidRPr="001114B2" w:rsidRDefault="001114B2" w:rsidP="001114B2">
            <w:pPr>
              <w:pStyle w:val="PlainText"/>
              <w:rPr>
                <w:rFonts w:ascii="Arial" w:hAnsi="Arial" w:cs="Arial"/>
              </w:rPr>
            </w:pPr>
            <w:r w:rsidRPr="001114B2">
              <w:rPr>
                <w:rFonts w:ascii="Arial" w:hAnsi="Arial" w:cs="Arial"/>
              </w:rPr>
              <w:t>56 y/o female with newly diagnosed GBM. Planning to start chemotherapy with concurrent radiation at Beaver location. Presenting to discuss treatment plan.</w:t>
            </w:r>
          </w:p>
          <w:p w:rsidR="009E3C85" w:rsidRPr="001114B2" w:rsidRDefault="009E3C85" w:rsidP="0035176C">
            <w:pPr>
              <w:pStyle w:val="PlainText"/>
              <w:rPr>
                <w:rFonts w:ascii="Arial" w:hAnsi="Arial" w:cs="Arial"/>
                <w:szCs w:val="22"/>
              </w:rPr>
            </w:pPr>
          </w:p>
        </w:tc>
        <w:tc>
          <w:tcPr>
            <w:tcW w:w="1080" w:type="dxa"/>
          </w:tcPr>
          <w:p w:rsidR="009E3C85" w:rsidRPr="001114B2" w:rsidRDefault="001114B2" w:rsidP="00B45424">
            <w:pPr>
              <w:pStyle w:val="NoSpacing"/>
              <w:ind w:left="-90"/>
              <w:rPr>
                <w:rFonts w:ascii="Arial" w:hAnsi="Arial" w:cs="Arial"/>
              </w:rPr>
            </w:pPr>
            <w:r w:rsidRPr="001114B2">
              <w:rPr>
                <w:rFonts w:ascii="Arial" w:hAnsi="Arial" w:cs="Arial"/>
              </w:rPr>
              <w:t>TR</w:t>
            </w:r>
          </w:p>
        </w:tc>
      </w:tr>
      <w:tr w:rsidR="00475097" w:rsidRPr="00CD0C5D" w:rsidTr="00D37659">
        <w:tc>
          <w:tcPr>
            <w:tcW w:w="630" w:type="dxa"/>
          </w:tcPr>
          <w:p w:rsidR="00475097" w:rsidRDefault="00475097" w:rsidP="001E6F1E">
            <w:pPr>
              <w:pStyle w:val="NoSpacing"/>
              <w:ind w:left="-90"/>
              <w:rPr>
                <w:rFonts w:ascii="Arial" w:hAnsi="Arial" w:cs="Arial"/>
              </w:rPr>
            </w:pPr>
            <w:r>
              <w:rPr>
                <w:rFonts w:ascii="Arial" w:hAnsi="Arial" w:cs="Arial"/>
              </w:rPr>
              <w:t>8</w:t>
            </w:r>
          </w:p>
        </w:tc>
        <w:tc>
          <w:tcPr>
            <w:tcW w:w="2250" w:type="dxa"/>
          </w:tcPr>
          <w:p w:rsidR="00475097" w:rsidRPr="001114B2" w:rsidRDefault="001114B2" w:rsidP="0035176C">
            <w:pPr>
              <w:pStyle w:val="PlainText"/>
              <w:rPr>
                <w:rFonts w:ascii="Arial" w:hAnsi="Arial" w:cs="Arial"/>
                <w:szCs w:val="22"/>
              </w:rPr>
            </w:pPr>
            <w:r w:rsidRPr="001114B2">
              <w:rPr>
                <w:rFonts w:ascii="Arial" w:hAnsi="Arial" w:cs="Arial"/>
                <w:szCs w:val="22"/>
              </w:rPr>
              <w:t xml:space="preserve">PD </w:t>
            </w:r>
            <w:r w:rsidRPr="001114B2">
              <w:rPr>
                <w:rFonts w:ascii="Arial" w:hAnsi="Arial" w:cs="Arial"/>
              </w:rPr>
              <w:t>MRN 11104</w:t>
            </w:r>
          </w:p>
        </w:tc>
        <w:tc>
          <w:tcPr>
            <w:tcW w:w="6840" w:type="dxa"/>
          </w:tcPr>
          <w:p w:rsidR="00475097" w:rsidRPr="001114B2" w:rsidRDefault="001114B2" w:rsidP="0035176C">
            <w:pPr>
              <w:pStyle w:val="PlainText"/>
              <w:rPr>
                <w:rFonts w:ascii="Arial" w:hAnsi="Arial" w:cs="Arial"/>
              </w:rPr>
            </w:pPr>
            <w:r w:rsidRPr="001114B2">
              <w:rPr>
                <w:rFonts w:ascii="Arial" w:hAnsi="Arial" w:cs="Arial"/>
              </w:rPr>
              <w:t>76 y/o female with suspicion of GBM who underwent left frontal craniotomy on 5/19/20. Presenting to discuss pathology with Dr. Gyure.</w:t>
            </w:r>
          </w:p>
        </w:tc>
        <w:tc>
          <w:tcPr>
            <w:tcW w:w="1080" w:type="dxa"/>
          </w:tcPr>
          <w:p w:rsidR="00475097" w:rsidRPr="001114B2" w:rsidRDefault="001114B2" w:rsidP="00B45424">
            <w:pPr>
              <w:pStyle w:val="NoSpacing"/>
              <w:ind w:left="-90"/>
              <w:rPr>
                <w:rFonts w:ascii="Arial" w:hAnsi="Arial" w:cs="Arial"/>
              </w:rPr>
            </w:pPr>
            <w:r w:rsidRPr="001114B2">
              <w:rPr>
                <w:rFonts w:ascii="Arial" w:hAnsi="Arial" w:cs="Arial"/>
              </w:rPr>
              <w:t>TR</w:t>
            </w:r>
          </w:p>
        </w:tc>
      </w:tr>
      <w:tr w:rsidR="00475097" w:rsidRPr="00CD0C5D" w:rsidTr="00D37659">
        <w:tc>
          <w:tcPr>
            <w:tcW w:w="630" w:type="dxa"/>
          </w:tcPr>
          <w:p w:rsidR="00475097" w:rsidRDefault="00475097" w:rsidP="001E6F1E">
            <w:pPr>
              <w:pStyle w:val="NoSpacing"/>
              <w:ind w:left="-90"/>
              <w:rPr>
                <w:rFonts w:ascii="Arial" w:hAnsi="Arial" w:cs="Arial"/>
              </w:rPr>
            </w:pPr>
            <w:r>
              <w:rPr>
                <w:rFonts w:ascii="Arial" w:hAnsi="Arial" w:cs="Arial"/>
              </w:rPr>
              <w:t>9</w:t>
            </w:r>
          </w:p>
        </w:tc>
        <w:tc>
          <w:tcPr>
            <w:tcW w:w="2250" w:type="dxa"/>
          </w:tcPr>
          <w:p w:rsidR="00475097" w:rsidRPr="001114B2" w:rsidRDefault="001114B2" w:rsidP="0035176C">
            <w:pPr>
              <w:pStyle w:val="PlainText"/>
              <w:rPr>
                <w:rFonts w:ascii="Arial" w:hAnsi="Arial" w:cs="Arial"/>
                <w:szCs w:val="22"/>
              </w:rPr>
            </w:pPr>
            <w:r w:rsidRPr="001114B2">
              <w:rPr>
                <w:rFonts w:ascii="Arial" w:hAnsi="Arial" w:cs="Arial"/>
                <w:szCs w:val="22"/>
              </w:rPr>
              <w:t xml:space="preserve">RR </w:t>
            </w:r>
            <w:r w:rsidRPr="001114B2">
              <w:rPr>
                <w:rFonts w:ascii="Arial" w:hAnsi="Arial" w:cs="Arial"/>
              </w:rPr>
              <w:t>MRN 11950297</w:t>
            </w:r>
          </w:p>
        </w:tc>
        <w:tc>
          <w:tcPr>
            <w:tcW w:w="6840" w:type="dxa"/>
          </w:tcPr>
          <w:p w:rsidR="00475097" w:rsidRPr="001114B2" w:rsidRDefault="001114B2" w:rsidP="0035176C">
            <w:pPr>
              <w:pStyle w:val="PlainText"/>
              <w:rPr>
                <w:rFonts w:ascii="Arial" w:hAnsi="Arial" w:cs="Arial"/>
                <w:szCs w:val="22"/>
              </w:rPr>
            </w:pPr>
            <w:r w:rsidRPr="001114B2">
              <w:rPr>
                <w:rFonts w:ascii="Arial" w:hAnsi="Arial" w:cs="Arial"/>
              </w:rPr>
              <w:t>54 y/o male currently admitted at AGH with concerns of seizure. Underwent craniotomy by Dr. Williamson on 5/12, which shows anaplastic astrocytoma WHO Grade 3. Presenting to discuss treatment plan.</w:t>
            </w:r>
          </w:p>
        </w:tc>
        <w:tc>
          <w:tcPr>
            <w:tcW w:w="1080" w:type="dxa"/>
          </w:tcPr>
          <w:p w:rsidR="00475097" w:rsidRPr="001114B2" w:rsidRDefault="001114B2" w:rsidP="00B45424">
            <w:pPr>
              <w:pStyle w:val="NoSpacing"/>
              <w:ind w:left="-90"/>
              <w:rPr>
                <w:rFonts w:ascii="Arial" w:hAnsi="Arial" w:cs="Arial"/>
              </w:rPr>
            </w:pPr>
            <w:r w:rsidRPr="001114B2">
              <w:rPr>
                <w:rFonts w:ascii="Arial" w:hAnsi="Arial" w:cs="Arial"/>
              </w:rPr>
              <w:t>TR</w:t>
            </w:r>
          </w:p>
        </w:tc>
      </w:tr>
      <w:tr w:rsidR="00475097" w:rsidRPr="00CD0C5D" w:rsidTr="00D37659">
        <w:tc>
          <w:tcPr>
            <w:tcW w:w="630" w:type="dxa"/>
          </w:tcPr>
          <w:p w:rsidR="00475097" w:rsidRDefault="00475097" w:rsidP="001E6F1E">
            <w:pPr>
              <w:pStyle w:val="NoSpacing"/>
              <w:ind w:left="-90"/>
              <w:rPr>
                <w:rFonts w:ascii="Arial" w:hAnsi="Arial" w:cs="Arial"/>
              </w:rPr>
            </w:pPr>
            <w:r>
              <w:rPr>
                <w:rFonts w:ascii="Arial" w:hAnsi="Arial" w:cs="Arial"/>
              </w:rPr>
              <w:t>10</w:t>
            </w:r>
          </w:p>
        </w:tc>
        <w:tc>
          <w:tcPr>
            <w:tcW w:w="2250" w:type="dxa"/>
          </w:tcPr>
          <w:p w:rsidR="00475097" w:rsidRPr="001114B2" w:rsidRDefault="001114B2" w:rsidP="00AD3398">
            <w:pPr>
              <w:pStyle w:val="PlainText"/>
              <w:rPr>
                <w:rFonts w:ascii="Arial" w:hAnsi="Arial" w:cs="Arial"/>
                <w:szCs w:val="22"/>
              </w:rPr>
            </w:pPr>
            <w:r w:rsidRPr="001114B2">
              <w:rPr>
                <w:rFonts w:ascii="Arial" w:hAnsi="Arial" w:cs="Arial"/>
                <w:szCs w:val="22"/>
              </w:rPr>
              <w:t xml:space="preserve">BS </w:t>
            </w:r>
            <w:r w:rsidRPr="001114B2">
              <w:rPr>
                <w:rFonts w:ascii="Arial" w:hAnsi="Arial" w:cs="Arial"/>
              </w:rPr>
              <w:t>MRN 4511771</w:t>
            </w:r>
          </w:p>
        </w:tc>
        <w:tc>
          <w:tcPr>
            <w:tcW w:w="6840" w:type="dxa"/>
          </w:tcPr>
          <w:p w:rsidR="001114B2" w:rsidRPr="001114B2" w:rsidRDefault="001114B2" w:rsidP="001114B2">
            <w:pPr>
              <w:pStyle w:val="PlainText"/>
              <w:rPr>
                <w:rFonts w:ascii="Arial" w:hAnsi="Arial" w:cs="Arial"/>
              </w:rPr>
            </w:pPr>
            <w:r w:rsidRPr="001114B2">
              <w:rPr>
                <w:rFonts w:ascii="Arial" w:hAnsi="Arial" w:cs="Arial"/>
              </w:rPr>
              <w:t>39 y/o male admitted to AGH with altered mental status. Multiple enhancing lesions noted on MRI brain. Underwent biopsy with by Dr. Yu 5/20/20. Presenting to review imaging and discuss pathology.</w:t>
            </w:r>
          </w:p>
          <w:p w:rsidR="00475097" w:rsidRPr="001114B2" w:rsidRDefault="00475097" w:rsidP="0035176C">
            <w:pPr>
              <w:pStyle w:val="PlainText"/>
              <w:rPr>
                <w:rFonts w:ascii="Arial" w:hAnsi="Arial" w:cs="Arial"/>
                <w:szCs w:val="22"/>
              </w:rPr>
            </w:pPr>
          </w:p>
        </w:tc>
        <w:tc>
          <w:tcPr>
            <w:tcW w:w="1080" w:type="dxa"/>
          </w:tcPr>
          <w:p w:rsidR="00475097" w:rsidRPr="001114B2" w:rsidRDefault="001114B2" w:rsidP="00B45424">
            <w:pPr>
              <w:pStyle w:val="NoSpacing"/>
              <w:ind w:left="-90"/>
              <w:rPr>
                <w:rFonts w:ascii="Arial" w:hAnsi="Arial" w:cs="Arial"/>
              </w:rPr>
            </w:pPr>
            <w:r w:rsidRPr="001114B2">
              <w:rPr>
                <w:rFonts w:ascii="Arial" w:hAnsi="Arial" w:cs="Arial"/>
              </w:rPr>
              <w:t>TR</w:t>
            </w:r>
          </w:p>
        </w:tc>
      </w:tr>
      <w:tr w:rsidR="001976C3" w:rsidRPr="00CD0C5D" w:rsidTr="00D37659">
        <w:tc>
          <w:tcPr>
            <w:tcW w:w="630" w:type="dxa"/>
          </w:tcPr>
          <w:p w:rsidR="001976C3" w:rsidRDefault="001976C3" w:rsidP="001E6F1E">
            <w:pPr>
              <w:pStyle w:val="NoSpacing"/>
              <w:ind w:left="-90"/>
              <w:rPr>
                <w:rFonts w:ascii="Arial" w:hAnsi="Arial" w:cs="Arial"/>
              </w:rPr>
            </w:pPr>
            <w:r>
              <w:rPr>
                <w:rFonts w:ascii="Arial" w:hAnsi="Arial" w:cs="Arial"/>
              </w:rPr>
              <w:t>11</w:t>
            </w:r>
          </w:p>
        </w:tc>
        <w:tc>
          <w:tcPr>
            <w:tcW w:w="2250" w:type="dxa"/>
          </w:tcPr>
          <w:p w:rsidR="001976C3" w:rsidRPr="001114B2" w:rsidRDefault="001114B2" w:rsidP="00AD3398">
            <w:pPr>
              <w:pStyle w:val="PlainText"/>
              <w:rPr>
                <w:rFonts w:ascii="Arial" w:hAnsi="Arial" w:cs="Arial"/>
                <w:szCs w:val="22"/>
              </w:rPr>
            </w:pPr>
            <w:r w:rsidRPr="001114B2">
              <w:rPr>
                <w:rFonts w:ascii="Arial" w:hAnsi="Arial" w:cs="Arial"/>
                <w:szCs w:val="22"/>
              </w:rPr>
              <w:t xml:space="preserve">TR </w:t>
            </w:r>
            <w:r w:rsidRPr="001114B2">
              <w:rPr>
                <w:rFonts w:ascii="Arial" w:hAnsi="Arial" w:cs="Arial"/>
              </w:rPr>
              <w:t>MRN 3612228</w:t>
            </w:r>
          </w:p>
        </w:tc>
        <w:tc>
          <w:tcPr>
            <w:tcW w:w="6840" w:type="dxa"/>
          </w:tcPr>
          <w:p w:rsidR="001114B2" w:rsidRPr="001114B2" w:rsidRDefault="001114B2" w:rsidP="001114B2">
            <w:pPr>
              <w:pStyle w:val="PlainText"/>
              <w:rPr>
                <w:rFonts w:ascii="Arial" w:hAnsi="Arial" w:cs="Arial"/>
              </w:rPr>
            </w:pPr>
            <w:r w:rsidRPr="001114B2">
              <w:rPr>
                <w:rFonts w:ascii="Arial" w:hAnsi="Arial" w:cs="Arial"/>
              </w:rPr>
              <w:t xml:space="preserve">51 y/o female with left frontal GBM diagnosed 8/5/2017. Recurrence 10/24/2019.  S/p resection by Dr. Xu 11/7/2019 for </w:t>
            </w:r>
            <w:proofErr w:type="gramStart"/>
            <w:r w:rsidRPr="001114B2">
              <w:rPr>
                <w:rFonts w:ascii="Arial" w:hAnsi="Arial" w:cs="Arial"/>
              </w:rPr>
              <w:t>CHEMO  ID</w:t>
            </w:r>
            <w:proofErr w:type="gramEnd"/>
            <w:r w:rsidRPr="001114B2">
              <w:rPr>
                <w:rFonts w:ascii="Arial" w:hAnsi="Arial" w:cs="Arial"/>
              </w:rPr>
              <w:t>. Presenting to discuss treatment plan.</w:t>
            </w:r>
          </w:p>
          <w:p w:rsidR="001976C3" w:rsidRPr="001114B2" w:rsidRDefault="001976C3" w:rsidP="000A5471">
            <w:pPr>
              <w:pStyle w:val="PlainText"/>
              <w:rPr>
                <w:rFonts w:ascii="Arial" w:hAnsi="Arial" w:cs="Arial"/>
              </w:rPr>
            </w:pPr>
          </w:p>
        </w:tc>
        <w:tc>
          <w:tcPr>
            <w:tcW w:w="1080" w:type="dxa"/>
          </w:tcPr>
          <w:p w:rsidR="001976C3" w:rsidRPr="001114B2" w:rsidRDefault="001114B2" w:rsidP="00B45424">
            <w:pPr>
              <w:pStyle w:val="NoSpacing"/>
              <w:ind w:left="-90"/>
              <w:rPr>
                <w:rFonts w:ascii="Arial" w:hAnsi="Arial" w:cs="Arial"/>
              </w:rPr>
            </w:pPr>
            <w:r w:rsidRPr="001114B2">
              <w:rPr>
                <w:rFonts w:ascii="Arial" w:hAnsi="Arial" w:cs="Arial"/>
              </w:rPr>
              <w:t>TR</w:t>
            </w:r>
          </w:p>
        </w:tc>
      </w:tr>
      <w:tr w:rsidR="00E20992" w:rsidRPr="00CD0C5D" w:rsidTr="00D37659">
        <w:tc>
          <w:tcPr>
            <w:tcW w:w="630" w:type="dxa"/>
          </w:tcPr>
          <w:p w:rsidR="00E20992" w:rsidRDefault="00E20992" w:rsidP="001E6F1E">
            <w:pPr>
              <w:pStyle w:val="NoSpacing"/>
              <w:ind w:left="-90"/>
              <w:rPr>
                <w:rFonts w:ascii="Arial" w:hAnsi="Arial" w:cs="Arial"/>
              </w:rPr>
            </w:pPr>
            <w:r>
              <w:rPr>
                <w:rFonts w:ascii="Arial" w:hAnsi="Arial" w:cs="Arial"/>
              </w:rPr>
              <w:t>12</w:t>
            </w:r>
          </w:p>
        </w:tc>
        <w:tc>
          <w:tcPr>
            <w:tcW w:w="2250" w:type="dxa"/>
          </w:tcPr>
          <w:p w:rsidR="00E20992" w:rsidRPr="003E3434" w:rsidRDefault="00E20992" w:rsidP="00E20992">
            <w:pPr>
              <w:rPr>
                <w:rFonts w:ascii="Arial" w:hAnsi="Arial" w:cs="Arial"/>
              </w:rPr>
            </w:pPr>
          </w:p>
        </w:tc>
        <w:tc>
          <w:tcPr>
            <w:tcW w:w="6840" w:type="dxa"/>
          </w:tcPr>
          <w:p w:rsidR="00E20992" w:rsidRPr="003E3434" w:rsidRDefault="00E20992" w:rsidP="000A5471">
            <w:pPr>
              <w:pStyle w:val="PlainText"/>
              <w:rPr>
                <w:rFonts w:ascii="Arial" w:hAnsi="Arial" w:cs="Arial"/>
                <w:color w:val="000000"/>
              </w:rPr>
            </w:pPr>
          </w:p>
        </w:tc>
        <w:tc>
          <w:tcPr>
            <w:tcW w:w="1080" w:type="dxa"/>
          </w:tcPr>
          <w:p w:rsidR="00E20992" w:rsidRPr="003E3434" w:rsidRDefault="00E20992" w:rsidP="00B45424">
            <w:pPr>
              <w:pStyle w:val="NoSpacing"/>
              <w:ind w:left="-90"/>
              <w:rPr>
                <w:rFonts w:ascii="Arial" w:hAnsi="Arial" w:cs="Arial"/>
              </w:rPr>
            </w:pPr>
          </w:p>
        </w:tc>
      </w:tr>
    </w:tbl>
    <w:p w:rsidR="00A345CD" w:rsidRPr="006140A5" w:rsidRDefault="00A345CD" w:rsidP="00A345CD">
      <w:pPr>
        <w:rPr>
          <w:rFonts w:ascii="Arial" w:hAnsi="Arial" w:cs="Arial"/>
        </w:rPr>
      </w:pPr>
    </w:p>
    <w:p w:rsidR="00A345CD" w:rsidRPr="006140A5" w:rsidRDefault="00AE0D56" w:rsidP="00A345CD">
      <w:pPr>
        <w:rPr>
          <w:rFonts w:ascii="Arial" w:hAnsi="Arial" w:cs="Arial"/>
        </w:rPr>
      </w:pPr>
      <w:r w:rsidRPr="00B651B1">
        <w:rPr>
          <w:noProof/>
          <w:sz w:val="16"/>
        </w:rPr>
        <mc:AlternateContent>
          <mc:Choice Requires="wps">
            <w:drawing>
              <wp:anchor distT="0" distB="0" distL="114300" distR="114300" simplePos="0" relativeHeight="251670528" behindDoc="0" locked="0" layoutInCell="1" allowOverlap="1" wp14:anchorId="16A56A33" wp14:editId="62E7D368">
                <wp:simplePos x="0" y="0"/>
                <wp:positionH relativeFrom="column">
                  <wp:posOffset>601345</wp:posOffset>
                </wp:positionH>
                <wp:positionV relativeFrom="paragraph">
                  <wp:posOffset>126365</wp:posOffset>
                </wp:positionV>
                <wp:extent cx="5058410" cy="1543685"/>
                <wp:effectExtent l="38100" t="38100" r="46990"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sidR="00132DB4">
                              <w:rPr>
                                <w:rFonts w:cs="Arial"/>
                                <w:b/>
                                <w:bCs/>
                                <w:color w:val="0070C0"/>
                                <w:kern w:val="24"/>
                                <w:sz w:val="32"/>
                                <w:szCs w:val="50"/>
                              </w:rPr>
                              <w:t>NEBFUS</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35pt;margin-top:9.95pt;width:398.3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" strokeweight="6pt">
                <v:stroke linestyle="thickBetweenThin"/>
                <v:textbo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sidR="00132DB4">
                        <w:rPr>
                          <w:rFonts w:cs="Arial"/>
                          <w:b/>
                          <w:bCs/>
                          <w:color w:val="0070C0"/>
                          <w:kern w:val="24"/>
                          <w:sz w:val="32"/>
                          <w:szCs w:val="50"/>
                        </w:rPr>
                        <w:t>NEBFUS</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v:textbox>
              </v:shape>
            </w:pict>
          </mc:Fallback>
        </mc:AlternateContent>
      </w:r>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bookmarkStart w:id="0" w:name="_GoBack"/>
      <w:bookmarkEnd w:id="0"/>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70162E" w:rsidRPr="00113ECF" w:rsidRDefault="0070162E" w:rsidP="0070162E">
      <w:pPr>
        <w:rPr>
          <w:rFonts w:asciiTheme="minorHAnsi" w:hAnsiTheme="minorHAnsi" w:cs="Tahoma"/>
          <w:sz w:val="18"/>
          <w:szCs w:val="18"/>
          <w:shd w:val="clear" w:color="auto" w:fill="FFFFFF"/>
        </w:rPr>
      </w:pPr>
      <w:r w:rsidRPr="00113ECF">
        <w:rPr>
          <w:rFonts w:asciiTheme="minorHAnsi" w:hAnsiTheme="minorHAnsi" w:cs="Tahoma"/>
          <w:sz w:val="18"/>
          <w:szCs w:val="18"/>
          <w:u w:val="single"/>
          <w:shd w:val="clear" w:color="auto" w:fill="FFFFFF"/>
        </w:rPr>
        <w:t xml:space="preserve">Objectives: </w:t>
      </w:r>
      <w:r w:rsidRPr="00113ECF">
        <w:rPr>
          <w:rFonts w:asciiTheme="minorHAnsi" w:hAnsiTheme="minorHAnsi" w:cs="Tahoma"/>
          <w:sz w:val="18"/>
          <w:szCs w:val="18"/>
          <w:shd w:val="clear" w:color="auto" w:fill="FFFFFF"/>
        </w:rPr>
        <w:t xml:space="preserve">Upon completion of this activity, participants will have a better understanding of decision-making for complex Neurologic </w:t>
      </w:r>
      <w:proofErr w:type="gramStart"/>
      <w:r w:rsidRPr="00113ECF">
        <w:rPr>
          <w:rFonts w:asciiTheme="minorHAnsi" w:hAnsiTheme="minorHAnsi" w:cs="Tahoma"/>
          <w:sz w:val="18"/>
          <w:szCs w:val="18"/>
          <w:shd w:val="clear" w:color="auto" w:fill="FFFFFF"/>
        </w:rPr>
        <w:t>Oncology  and</w:t>
      </w:r>
      <w:proofErr w:type="gramEnd"/>
      <w:r w:rsidRPr="00113ECF">
        <w:rPr>
          <w:rFonts w:asciiTheme="minorHAnsi" w:hAnsiTheme="minorHAnsi" w:cs="Tahoma"/>
          <w:sz w:val="18"/>
          <w:szCs w:val="18"/>
          <w:shd w:val="clear" w:color="auto" w:fill="FFFFFF"/>
        </w:rPr>
        <w:t xml:space="preserve"> be armed with clinical pathways to improve care.</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Accreditation: </w:t>
      </w:r>
      <w:r w:rsidRPr="00113ECF">
        <w:rPr>
          <w:rFonts w:asciiTheme="minorHAnsi" w:hAnsiTheme="minorHAnsi"/>
          <w:sz w:val="18"/>
          <w:szCs w:val="18"/>
        </w:rPr>
        <w:t>Allegheny General Hospital is accredited by the Accreditation Council for Continuing Medical Education to provide continuing medical education for physicians. Credit Designation Statement:</w:t>
      </w:r>
      <w:r w:rsidRPr="00113ECF">
        <w:rPr>
          <w:rFonts w:asciiTheme="minorHAnsi" w:hAnsiTheme="minorHAnsi"/>
          <w:b/>
          <w:bCs/>
          <w:sz w:val="18"/>
          <w:szCs w:val="18"/>
        </w:rPr>
        <w:t xml:space="preserve"> </w:t>
      </w:r>
      <w:r w:rsidRPr="00113ECF">
        <w:rPr>
          <w:rFonts w:asciiTheme="minorHAnsi" w:hAnsiTheme="minorHAnsi"/>
          <w:sz w:val="18"/>
          <w:szCs w:val="18"/>
        </w:rPr>
        <w:t xml:space="preserve">Allegheny General Hospital designates this live activity for a maximum of 1.0 </w:t>
      </w:r>
      <w:r w:rsidRPr="00113ECF">
        <w:rPr>
          <w:rFonts w:asciiTheme="minorHAnsi" w:hAnsiTheme="minorHAnsi"/>
          <w:i/>
          <w:iCs/>
          <w:sz w:val="18"/>
          <w:szCs w:val="18"/>
        </w:rPr>
        <w:t>AMA PRA Category 1 Credit(s</w:t>
      </w:r>
      <w:proofErr w:type="gramStart"/>
      <w:r w:rsidRPr="00113ECF">
        <w:rPr>
          <w:rFonts w:asciiTheme="minorHAnsi" w:hAnsiTheme="minorHAnsi"/>
          <w:i/>
          <w:iCs/>
          <w:sz w:val="18"/>
          <w:szCs w:val="18"/>
        </w:rPr>
        <w:t>)™</w:t>
      </w:r>
      <w:proofErr w:type="gramEnd"/>
      <w:r w:rsidRPr="00113ECF">
        <w:rPr>
          <w:rFonts w:asciiTheme="minorHAnsi" w:hAnsiTheme="minorHAnsi"/>
          <w:sz w:val="18"/>
          <w:szCs w:val="18"/>
        </w:rPr>
        <w:t>.  Physicians should claim only the credit commensurate with the extent of their participation in this activity.</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Disclosure: </w:t>
      </w:r>
      <w:r w:rsidRPr="00113ECF">
        <w:rPr>
          <w:rFonts w:asciiTheme="minorHAnsi" w:hAnsiTheme="minorHAnsi"/>
          <w:sz w:val="18"/>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Moderators and Presenters:</w:t>
      </w:r>
      <w:r w:rsidRPr="00113ECF">
        <w:rPr>
          <w:rFonts w:asciiTheme="minorHAnsi" w:hAnsiTheme="minorHAnsi"/>
          <w:sz w:val="18"/>
          <w:szCs w:val="18"/>
        </w:rPr>
        <w:t xml:space="preserve">  </w:t>
      </w:r>
      <w:r w:rsidRPr="00113ECF">
        <w:rPr>
          <w:rFonts w:asciiTheme="minorHAnsi" w:hAnsiTheme="minorHAnsi" w:cs="Arial"/>
          <w:sz w:val="18"/>
          <w:szCs w:val="18"/>
        </w:rPr>
        <w:t xml:space="preserve">Tulika Ranjan, MD and Stephen Karlovits, MD </w:t>
      </w:r>
      <w:r w:rsidR="002C2902">
        <w:rPr>
          <w:rFonts w:asciiTheme="minorHAnsi" w:hAnsiTheme="minorHAnsi" w:cs="Arial"/>
          <w:sz w:val="18"/>
          <w:szCs w:val="18"/>
        </w:rPr>
        <w:t>has</w:t>
      </w:r>
      <w:r w:rsidRPr="00113ECF">
        <w:rPr>
          <w:rFonts w:asciiTheme="minorHAnsi" w:hAnsiTheme="minorHAnsi" w:cs="Arial"/>
          <w:sz w:val="18"/>
          <w:szCs w:val="18"/>
        </w:rPr>
        <w:t xml:space="preserve"> nothing to disclose</w:t>
      </w:r>
    </w:p>
    <w:p w:rsidR="0070162E" w:rsidRPr="00113ECF" w:rsidRDefault="0070162E" w:rsidP="0070162E">
      <w:pPr>
        <w:rPr>
          <w:rFonts w:asciiTheme="minorHAnsi" w:hAnsiTheme="minorHAnsi"/>
          <w:sz w:val="18"/>
          <w:szCs w:val="18"/>
        </w:rPr>
      </w:pPr>
    </w:p>
    <w:p w:rsidR="00A345CD" w:rsidRPr="00F55690" w:rsidRDefault="00A345CD" w:rsidP="00A345CD">
      <w:pPr>
        <w:pStyle w:val="NoSpacing"/>
        <w:rPr>
          <w:rFonts w:ascii="Arial" w:hAnsi="Arial" w:cs="Arial"/>
          <w:b/>
        </w:rPr>
      </w:pPr>
    </w:p>
    <w:p w:rsidR="00015BEE" w:rsidRDefault="00015BEE" w:rsidP="00015BEE">
      <w:pPr>
        <w:rPr>
          <w:sz w:val="20"/>
          <w:szCs w:val="20"/>
        </w:rPr>
      </w:pPr>
    </w:p>
    <w:p w:rsidR="00015BEE" w:rsidRDefault="00015BEE" w:rsidP="00015BEE">
      <w:pPr>
        <w:rPr>
          <w:sz w:val="20"/>
          <w:szCs w:val="20"/>
        </w:rPr>
      </w:pPr>
    </w:p>
    <w:p w:rsidR="00015BEE" w:rsidRDefault="00015BEE" w:rsidP="00015BEE">
      <w:pPr>
        <w:rPr>
          <w:sz w:val="20"/>
          <w:szCs w:val="20"/>
        </w:rPr>
      </w:pPr>
    </w:p>
    <w:p w:rsidR="00015BEE" w:rsidRDefault="00015BEE" w:rsidP="00015BEE">
      <w:r>
        <w:rPr>
          <w:sz w:val="20"/>
          <w:szCs w:val="20"/>
        </w:rPr>
        <w:t> </w:t>
      </w:r>
    </w:p>
    <w:sectPr w:rsidR="00015BEE"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F" w:rsidRDefault="00003B7F" w:rsidP="00B651B1">
      <w:r>
        <w:separator/>
      </w:r>
    </w:p>
  </w:endnote>
  <w:endnote w:type="continuationSeparator" w:id="0">
    <w:p w:rsidR="00003B7F" w:rsidRDefault="00003B7F"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F" w:rsidRDefault="00003B7F" w:rsidP="00B651B1">
      <w:r>
        <w:separator/>
      </w:r>
    </w:p>
  </w:footnote>
  <w:footnote w:type="continuationSeparator" w:id="0">
    <w:p w:rsidR="00003B7F" w:rsidRDefault="00003B7F"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9347B2"/>
    <w:multiLevelType w:val="hybridMultilevel"/>
    <w:tmpl w:val="56A8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08521C"/>
    <w:multiLevelType w:val="hybridMultilevel"/>
    <w:tmpl w:val="49A6C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4"/>
  </w:num>
  <w:num w:numId="7">
    <w:abstractNumId w:val="10"/>
  </w:num>
  <w:num w:numId="8">
    <w:abstractNumId w:val="1"/>
  </w:num>
  <w:num w:numId="9">
    <w:abstractNumId w:val="18"/>
  </w:num>
  <w:num w:numId="10">
    <w:abstractNumId w:val="15"/>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15BEE"/>
    <w:rsid w:val="00025DC7"/>
    <w:rsid w:val="00031A91"/>
    <w:rsid w:val="00036D5A"/>
    <w:rsid w:val="0005267A"/>
    <w:rsid w:val="00053459"/>
    <w:rsid w:val="000542D7"/>
    <w:rsid w:val="00055BE8"/>
    <w:rsid w:val="000665F7"/>
    <w:rsid w:val="00066681"/>
    <w:rsid w:val="00066893"/>
    <w:rsid w:val="00075ED6"/>
    <w:rsid w:val="00077E90"/>
    <w:rsid w:val="000871D4"/>
    <w:rsid w:val="000A44C8"/>
    <w:rsid w:val="000A5471"/>
    <w:rsid w:val="000B0E94"/>
    <w:rsid w:val="000B4972"/>
    <w:rsid w:val="000B688D"/>
    <w:rsid w:val="000B7423"/>
    <w:rsid w:val="000D061C"/>
    <w:rsid w:val="000D4CB1"/>
    <w:rsid w:val="000D573A"/>
    <w:rsid w:val="00105103"/>
    <w:rsid w:val="001114B2"/>
    <w:rsid w:val="00113ECF"/>
    <w:rsid w:val="00116495"/>
    <w:rsid w:val="001204A3"/>
    <w:rsid w:val="001262CB"/>
    <w:rsid w:val="00132DB4"/>
    <w:rsid w:val="001568A7"/>
    <w:rsid w:val="001607FF"/>
    <w:rsid w:val="0016225A"/>
    <w:rsid w:val="00165A3C"/>
    <w:rsid w:val="00165DE8"/>
    <w:rsid w:val="001677FA"/>
    <w:rsid w:val="001857C7"/>
    <w:rsid w:val="00195E27"/>
    <w:rsid w:val="001976C3"/>
    <w:rsid w:val="001A0690"/>
    <w:rsid w:val="001C4C91"/>
    <w:rsid w:val="001C6CDE"/>
    <w:rsid w:val="001D0BE6"/>
    <w:rsid w:val="001D1CB1"/>
    <w:rsid w:val="001E6F1E"/>
    <w:rsid w:val="001E7C48"/>
    <w:rsid w:val="001F3A0D"/>
    <w:rsid w:val="001F783D"/>
    <w:rsid w:val="002040E7"/>
    <w:rsid w:val="00206E3A"/>
    <w:rsid w:val="0020710C"/>
    <w:rsid w:val="00215E1A"/>
    <w:rsid w:val="00222028"/>
    <w:rsid w:val="00234282"/>
    <w:rsid w:val="00237D9D"/>
    <w:rsid w:val="00243BA9"/>
    <w:rsid w:val="002502EC"/>
    <w:rsid w:val="002A11B8"/>
    <w:rsid w:val="002A7169"/>
    <w:rsid w:val="002C2902"/>
    <w:rsid w:val="002C43DB"/>
    <w:rsid w:val="002C43EE"/>
    <w:rsid w:val="002D07A5"/>
    <w:rsid w:val="00303E13"/>
    <w:rsid w:val="00311846"/>
    <w:rsid w:val="0033527E"/>
    <w:rsid w:val="003405B4"/>
    <w:rsid w:val="0034710F"/>
    <w:rsid w:val="0035176C"/>
    <w:rsid w:val="00377AD1"/>
    <w:rsid w:val="00385106"/>
    <w:rsid w:val="00387ABA"/>
    <w:rsid w:val="00397118"/>
    <w:rsid w:val="00397D2C"/>
    <w:rsid w:val="003A2B7B"/>
    <w:rsid w:val="003E1AD3"/>
    <w:rsid w:val="003E3434"/>
    <w:rsid w:val="003F535D"/>
    <w:rsid w:val="003F5589"/>
    <w:rsid w:val="00403E27"/>
    <w:rsid w:val="004160C3"/>
    <w:rsid w:val="0042790D"/>
    <w:rsid w:val="00455DC8"/>
    <w:rsid w:val="0046482A"/>
    <w:rsid w:val="00475097"/>
    <w:rsid w:val="00480B0C"/>
    <w:rsid w:val="00483209"/>
    <w:rsid w:val="00484988"/>
    <w:rsid w:val="00487975"/>
    <w:rsid w:val="00490650"/>
    <w:rsid w:val="00490F70"/>
    <w:rsid w:val="004C4163"/>
    <w:rsid w:val="004C7836"/>
    <w:rsid w:val="004D6584"/>
    <w:rsid w:val="004E1C5D"/>
    <w:rsid w:val="004F5E36"/>
    <w:rsid w:val="00522E17"/>
    <w:rsid w:val="00523B21"/>
    <w:rsid w:val="00526154"/>
    <w:rsid w:val="0053129B"/>
    <w:rsid w:val="00544CF1"/>
    <w:rsid w:val="005479AC"/>
    <w:rsid w:val="00554D12"/>
    <w:rsid w:val="005718DD"/>
    <w:rsid w:val="00575CD0"/>
    <w:rsid w:val="00596321"/>
    <w:rsid w:val="0059684F"/>
    <w:rsid w:val="005D1290"/>
    <w:rsid w:val="005F1CC8"/>
    <w:rsid w:val="00611470"/>
    <w:rsid w:val="00612494"/>
    <w:rsid w:val="006140A5"/>
    <w:rsid w:val="006217D7"/>
    <w:rsid w:val="00621F70"/>
    <w:rsid w:val="006251E9"/>
    <w:rsid w:val="006411F2"/>
    <w:rsid w:val="00641AAD"/>
    <w:rsid w:val="00643CB3"/>
    <w:rsid w:val="00650729"/>
    <w:rsid w:val="00654FA6"/>
    <w:rsid w:val="00656559"/>
    <w:rsid w:val="006600F1"/>
    <w:rsid w:val="00675F3F"/>
    <w:rsid w:val="00676381"/>
    <w:rsid w:val="00685E8F"/>
    <w:rsid w:val="006C6DF0"/>
    <w:rsid w:val="006D30D1"/>
    <w:rsid w:val="006E5F86"/>
    <w:rsid w:val="0070162E"/>
    <w:rsid w:val="00702B89"/>
    <w:rsid w:val="00711001"/>
    <w:rsid w:val="00715E40"/>
    <w:rsid w:val="00716904"/>
    <w:rsid w:val="00724B9C"/>
    <w:rsid w:val="007342A1"/>
    <w:rsid w:val="00740AA3"/>
    <w:rsid w:val="007472D9"/>
    <w:rsid w:val="007476EE"/>
    <w:rsid w:val="00747A4A"/>
    <w:rsid w:val="00751188"/>
    <w:rsid w:val="00771371"/>
    <w:rsid w:val="00771EF3"/>
    <w:rsid w:val="00773E3C"/>
    <w:rsid w:val="007813F2"/>
    <w:rsid w:val="0078531F"/>
    <w:rsid w:val="007A1915"/>
    <w:rsid w:val="007B509B"/>
    <w:rsid w:val="007C1810"/>
    <w:rsid w:val="007C1B44"/>
    <w:rsid w:val="007D27AB"/>
    <w:rsid w:val="007F71FC"/>
    <w:rsid w:val="00806FB4"/>
    <w:rsid w:val="0082635B"/>
    <w:rsid w:val="00832FF0"/>
    <w:rsid w:val="00835166"/>
    <w:rsid w:val="008407BC"/>
    <w:rsid w:val="008537B1"/>
    <w:rsid w:val="00866A36"/>
    <w:rsid w:val="00870850"/>
    <w:rsid w:val="00873C7E"/>
    <w:rsid w:val="008938B6"/>
    <w:rsid w:val="0089759F"/>
    <w:rsid w:val="008A03F1"/>
    <w:rsid w:val="008A1325"/>
    <w:rsid w:val="008B50AF"/>
    <w:rsid w:val="008B76F3"/>
    <w:rsid w:val="008B77FC"/>
    <w:rsid w:val="008D06FC"/>
    <w:rsid w:val="008E551E"/>
    <w:rsid w:val="00906693"/>
    <w:rsid w:val="00921E9A"/>
    <w:rsid w:val="00922C3C"/>
    <w:rsid w:val="0092652B"/>
    <w:rsid w:val="00934381"/>
    <w:rsid w:val="00934D38"/>
    <w:rsid w:val="009364DE"/>
    <w:rsid w:val="009369E2"/>
    <w:rsid w:val="009378D9"/>
    <w:rsid w:val="00953230"/>
    <w:rsid w:val="009B7E12"/>
    <w:rsid w:val="009C5435"/>
    <w:rsid w:val="009E3C85"/>
    <w:rsid w:val="00A22794"/>
    <w:rsid w:val="00A345CD"/>
    <w:rsid w:val="00A34F94"/>
    <w:rsid w:val="00A362BE"/>
    <w:rsid w:val="00A40096"/>
    <w:rsid w:val="00A5711D"/>
    <w:rsid w:val="00A60A25"/>
    <w:rsid w:val="00A73447"/>
    <w:rsid w:val="00A76A62"/>
    <w:rsid w:val="00A91683"/>
    <w:rsid w:val="00AA1E29"/>
    <w:rsid w:val="00AB583D"/>
    <w:rsid w:val="00AB59E0"/>
    <w:rsid w:val="00AD3398"/>
    <w:rsid w:val="00AD7042"/>
    <w:rsid w:val="00AE0025"/>
    <w:rsid w:val="00AE0D56"/>
    <w:rsid w:val="00AF34E0"/>
    <w:rsid w:val="00AF44F5"/>
    <w:rsid w:val="00AF7599"/>
    <w:rsid w:val="00B028FC"/>
    <w:rsid w:val="00B0338D"/>
    <w:rsid w:val="00B220E7"/>
    <w:rsid w:val="00B22424"/>
    <w:rsid w:val="00B22F1E"/>
    <w:rsid w:val="00B234D1"/>
    <w:rsid w:val="00B32106"/>
    <w:rsid w:val="00B4455A"/>
    <w:rsid w:val="00B45424"/>
    <w:rsid w:val="00B45AA9"/>
    <w:rsid w:val="00B5328A"/>
    <w:rsid w:val="00B57DE4"/>
    <w:rsid w:val="00B62849"/>
    <w:rsid w:val="00B651B1"/>
    <w:rsid w:val="00B71299"/>
    <w:rsid w:val="00B7715A"/>
    <w:rsid w:val="00B80E7C"/>
    <w:rsid w:val="00B96FC0"/>
    <w:rsid w:val="00BA15CC"/>
    <w:rsid w:val="00BA7C94"/>
    <w:rsid w:val="00BB7399"/>
    <w:rsid w:val="00BD21A6"/>
    <w:rsid w:val="00BD2858"/>
    <w:rsid w:val="00BD74F4"/>
    <w:rsid w:val="00BF288A"/>
    <w:rsid w:val="00C04FDB"/>
    <w:rsid w:val="00C12DAE"/>
    <w:rsid w:val="00C254FC"/>
    <w:rsid w:val="00C303D2"/>
    <w:rsid w:val="00C45DC0"/>
    <w:rsid w:val="00C533EE"/>
    <w:rsid w:val="00C61F8A"/>
    <w:rsid w:val="00C65F9A"/>
    <w:rsid w:val="00C7517B"/>
    <w:rsid w:val="00C7537F"/>
    <w:rsid w:val="00C8193D"/>
    <w:rsid w:val="00C83382"/>
    <w:rsid w:val="00C83C94"/>
    <w:rsid w:val="00C84FF5"/>
    <w:rsid w:val="00CB16F7"/>
    <w:rsid w:val="00CB6859"/>
    <w:rsid w:val="00CD0C5D"/>
    <w:rsid w:val="00CD166C"/>
    <w:rsid w:val="00CE4396"/>
    <w:rsid w:val="00D05BAA"/>
    <w:rsid w:val="00D12861"/>
    <w:rsid w:val="00D14100"/>
    <w:rsid w:val="00D173AA"/>
    <w:rsid w:val="00D27A66"/>
    <w:rsid w:val="00D31CDB"/>
    <w:rsid w:val="00D356D4"/>
    <w:rsid w:val="00D37659"/>
    <w:rsid w:val="00D64B93"/>
    <w:rsid w:val="00D678CE"/>
    <w:rsid w:val="00D82773"/>
    <w:rsid w:val="00D87343"/>
    <w:rsid w:val="00DA0C02"/>
    <w:rsid w:val="00DA3F41"/>
    <w:rsid w:val="00DB0CBF"/>
    <w:rsid w:val="00DC026D"/>
    <w:rsid w:val="00DC0DEC"/>
    <w:rsid w:val="00DF1A32"/>
    <w:rsid w:val="00DF3F43"/>
    <w:rsid w:val="00DF6686"/>
    <w:rsid w:val="00DF689E"/>
    <w:rsid w:val="00E043F7"/>
    <w:rsid w:val="00E10ACC"/>
    <w:rsid w:val="00E14F62"/>
    <w:rsid w:val="00E15DC9"/>
    <w:rsid w:val="00E20992"/>
    <w:rsid w:val="00E44AC9"/>
    <w:rsid w:val="00E47675"/>
    <w:rsid w:val="00E5417D"/>
    <w:rsid w:val="00E54A39"/>
    <w:rsid w:val="00E55434"/>
    <w:rsid w:val="00E62C04"/>
    <w:rsid w:val="00E64417"/>
    <w:rsid w:val="00E7557C"/>
    <w:rsid w:val="00E76CC9"/>
    <w:rsid w:val="00E84528"/>
    <w:rsid w:val="00EB53A6"/>
    <w:rsid w:val="00EB6B4E"/>
    <w:rsid w:val="00EB7BE6"/>
    <w:rsid w:val="00EE050D"/>
    <w:rsid w:val="00EE7B84"/>
    <w:rsid w:val="00EF19DF"/>
    <w:rsid w:val="00EF5EFE"/>
    <w:rsid w:val="00EF70B9"/>
    <w:rsid w:val="00F000B0"/>
    <w:rsid w:val="00F131AB"/>
    <w:rsid w:val="00F27A0E"/>
    <w:rsid w:val="00F344A5"/>
    <w:rsid w:val="00F51D53"/>
    <w:rsid w:val="00F52EF1"/>
    <w:rsid w:val="00F55690"/>
    <w:rsid w:val="00F76949"/>
    <w:rsid w:val="00F77546"/>
    <w:rsid w:val="00F8691B"/>
    <w:rsid w:val="00F90F3F"/>
    <w:rsid w:val="00F9586F"/>
    <w:rsid w:val="00FA4607"/>
    <w:rsid w:val="00FB571E"/>
    <w:rsid w:val="00FC09DE"/>
    <w:rsid w:val="00FC1A53"/>
    <w:rsid w:val="00FC3120"/>
    <w:rsid w:val="00FD408D"/>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89">
      <w:bodyDiv w:val="1"/>
      <w:marLeft w:val="0"/>
      <w:marRight w:val="0"/>
      <w:marTop w:val="0"/>
      <w:marBottom w:val="0"/>
      <w:divBdr>
        <w:top w:val="none" w:sz="0" w:space="0" w:color="auto"/>
        <w:left w:val="none" w:sz="0" w:space="0" w:color="auto"/>
        <w:bottom w:val="none" w:sz="0" w:space="0" w:color="auto"/>
        <w:right w:val="none" w:sz="0" w:space="0" w:color="auto"/>
      </w:divBdr>
    </w:div>
    <w:div w:id="8870445">
      <w:bodyDiv w:val="1"/>
      <w:marLeft w:val="0"/>
      <w:marRight w:val="0"/>
      <w:marTop w:val="0"/>
      <w:marBottom w:val="0"/>
      <w:divBdr>
        <w:top w:val="none" w:sz="0" w:space="0" w:color="auto"/>
        <w:left w:val="none" w:sz="0" w:space="0" w:color="auto"/>
        <w:bottom w:val="none" w:sz="0" w:space="0" w:color="auto"/>
        <w:right w:val="none" w:sz="0" w:space="0" w:color="auto"/>
      </w:divBdr>
    </w:div>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2486593">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28730265">
      <w:bodyDiv w:val="1"/>
      <w:marLeft w:val="0"/>
      <w:marRight w:val="0"/>
      <w:marTop w:val="0"/>
      <w:marBottom w:val="0"/>
      <w:divBdr>
        <w:top w:val="none" w:sz="0" w:space="0" w:color="auto"/>
        <w:left w:val="none" w:sz="0" w:space="0" w:color="auto"/>
        <w:bottom w:val="none" w:sz="0" w:space="0" w:color="auto"/>
        <w:right w:val="none" w:sz="0" w:space="0" w:color="auto"/>
      </w:divBdr>
    </w:div>
    <w:div w:id="34426482">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76440316">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95297745">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14065207">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26356441">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63859564">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405775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87760672">
      <w:bodyDiv w:val="1"/>
      <w:marLeft w:val="0"/>
      <w:marRight w:val="0"/>
      <w:marTop w:val="0"/>
      <w:marBottom w:val="0"/>
      <w:divBdr>
        <w:top w:val="none" w:sz="0" w:space="0" w:color="auto"/>
        <w:left w:val="none" w:sz="0" w:space="0" w:color="auto"/>
        <w:bottom w:val="none" w:sz="0" w:space="0" w:color="auto"/>
        <w:right w:val="none" w:sz="0" w:space="0" w:color="auto"/>
      </w:divBdr>
    </w:div>
    <w:div w:id="193277795">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47008417">
      <w:bodyDiv w:val="1"/>
      <w:marLeft w:val="0"/>
      <w:marRight w:val="0"/>
      <w:marTop w:val="0"/>
      <w:marBottom w:val="0"/>
      <w:divBdr>
        <w:top w:val="none" w:sz="0" w:space="0" w:color="auto"/>
        <w:left w:val="none" w:sz="0" w:space="0" w:color="auto"/>
        <w:bottom w:val="none" w:sz="0" w:space="0" w:color="auto"/>
        <w:right w:val="none" w:sz="0" w:space="0" w:color="auto"/>
      </w:divBdr>
    </w:div>
    <w:div w:id="251745060">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278687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299726635">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07321357">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36006415">
      <w:bodyDiv w:val="1"/>
      <w:marLeft w:val="0"/>
      <w:marRight w:val="0"/>
      <w:marTop w:val="0"/>
      <w:marBottom w:val="0"/>
      <w:divBdr>
        <w:top w:val="none" w:sz="0" w:space="0" w:color="auto"/>
        <w:left w:val="none" w:sz="0" w:space="0" w:color="auto"/>
        <w:bottom w:val="none" w:sz="0" w:space="0" w:color="auto"/>
        <w:right w:val="none" w:sz="0" w:space="0" w:color="auto"/>
      </w:divBdr>
    </w:div>
    <w:div w:id="339508524">
      <w:bodyDiv w:val="1"/>
      <w:marLeft w:val="0"/>
      <w:marRight w:val="0"/>
      <w:marTop w:val="0"/>
      <w:marBottom w:val="0"/>
      <w:divBdr>
        <w:top w:val="none" w:sz="0" w:space="0" w:color="auto"/>
        <w:left w:val="none" w:sz="0" w:space="0" w:color="auto"/>
        <w:bottom w:val="none" w:sz="0" w:space="0" w:color="auto"/>
        <w:right w:val="none" w:sz="0" w:space="0" w:color="auto"/>
      </w:divBdr>
    </w:div>
    <w:div w:id="341472551">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52346947">
      <w:bodyDiv w:val="1"/>
      <w:marLeft w:val="0"/>
      <w:marRight w:val="0"/>
      <w:marTop w:val="0"/>
      <w:marBottom w:val="0"/>
      <w:divBdr>
        <w:top w:val="none" w:sz="0" w:space="0" w:color="auto"/>
        <w:left w:val="none" w:sz="0" w:space="0" w:color="auto"/>
        <w:bottom w:val="none" w:sz="0" w:space="0" w:color="auto"/>
        <w:right w:val="none" w:sz="0" w:space="0" w:color="auto"/>
      </w:divBdr>
    </w:div>
    <w:div w:id="360712592">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72733437">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216816">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29544565">
      <w:bodyDiv w:val="1"/>
      <w:marLeft w:val="0"/>
      <w:marRight w:val="0"/>
      <w:marTop w:val="0"/>
      <w:marBottom w:val="0"/>
      <w:divBdr>
        <w:top w:val="none" w:sz="0" w:space="0" w:color="auto"/>
        <w:left w:val="none" w:sz="0" w:space="0" w:color="auto"/>
        <w:bottom w:val="none" w:sz="0" w:space="0" w:color="auto"/>
        <w:right w:val="none" w:sz="0" w:space="0" w:color="auto"/>
      </w:divBdr>
    </w:div>
    <w:div w:id="437678237">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489828092">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2560555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6642302">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1698519">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67498944">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579173572">
      <w:bodyDiv w:val="1"/>
      <w:marLeft w:val="0"/>
      <w:marRight w:val="0"/>
      <w:marTop w:val="0"/>
      <w:marBottom w:val="0"/>
      <w:divBdr>
        <w:top w:val="none" w:sz="0" w:space="0" w:color="auto"/>
        <w:left w:val="none" w:sz="0" w:space="0" w:color="auto"/>
        <w:bottom w:val="none" w:sz="0" w:space="0" w:color="auto"/>
        <w:right w:val="none" w:sz="0" w:space="0" w:color="auto"/>
      </w:divBdr>
    </w:div>
    <w:div w:id="589508839">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8538578">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56492908">
      <w:bodyDiv w:val="1"/>
      <w:marLeft w:val="0"/>
      <w:marRight w:val="0"/>
      <w:marTop w:val="0"/>
      <w:marBottom w:val="0"/>
      <w:divBdr>
        <w:top w:val="none" w:sz="0" w:space="0" w:color="auto"/>
        <w:left w:val="none" w:sz="0" w:space="0" w:color="auto"/>
        <w:bottom w:val="none" w:sz="0" w:space="0" w:color="auto"/>
        <w:right w:val="none" w:sz="0" w:space="0" w:color="auto"/>
      </w:divBdr>
    </w:div>
    <w:div w:id="666325603">
      <w:bodyDiv w:val="1"/>
      <w:marLeft w:val="0"/>
      <w:marRight w:val="0"/>
      <w:marTop w:val="0"/>
      <w:marBottom w:val="0"/>
      <w:divBdr>
        <w:top w:val="none" w:sz="0" w:space="0" w:color="auto"/>
        <w:left w:val="none" w:sz="0" w:space="0" w:color="auto"/>
        <w:bottom w:val="none" w:sz="0" w:space="0" w:color="auto"/>
        <w:right w:val="none" w:sz="0" w:space="0" w:color="auto"/>
      </w:divBdr>
    </w:div>
    <w:div w:id="670521577">
      <w:bodyDiv w:val="1"/>
      <w:marLeft w:val="0"/>
      <w:marRight w:val="0"/>
      <w:marTop w:val="0"/>
      <w:marBottom w:val="0"/>
      <w:divBdr>
        <w:top w:val="none" w:sz="0" w:space="0" w:color="auto"/>
        <w:left w:val="none" w:sz="0" w:space="0" w:color="auto"/>
        <w:bottom w:val="none" w:sz="0" w:space="0" w:color="auto"/>
        <w:right w:val="none" w:sz="0" w:space="0" w:color="auto"/>
      </w:divBdr>
    </w:div>
    <w:div w:id="680667959">
      <w:bodyDiv w:val="1"/>
      <w:marLeft w:val="0"/>
      <w:marRight w:val="0"/>
      <w:marTop w:val="0"/>
      <w:marBottom w:val="0"/>
      <w:divBdr>
        <w:top w:val="none" w:sz="0" w:space="0" w:color="auto"/>
        <w:left w:val="none" w:sz="0" w:space="0" w:color="auto"/>
        <w:bottom w:val="none" w:sz="0" w:space="0" w:color="auto"/>
        <w:right w:val="none" w:sz="0" w:space="0" w:color="auto"/>
      </w:divBdr>
    </w:div>
    <w:div w:id="683672254">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14933714">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57409360">
      <w:bodyDiv w:val="1"/>
      <w:marLeft w:val="0"/>
      <w:marRight w:val="0"/>
      <w:marTop w:val="0"/>
      <w:marBottom w:val="0"/>
      <w:divBdr>
        <w:top w:val="none" w:sz="0" w:space="0" w:color="auto"/>
        <w:left w:val="none" w:sz="0" w:space="0" w:color="auto"/>
        <w:bottom w:val="none" w:sz="0" w:space="0" w:color="auto"/>
        <w:right w:val="none" w:sz="0" w:space="0" w:color="auto"/>
      </w:divBdr>
    </w:div>
    <w:div w:id="769667298">
      <w:bodyDiv w:val="1"/>
      <w:marLeft w:val="0"/>
      <w:marRight w:val="0"/>
      <w:marTop w:val="0"/>
      <w:marBottom w:val="0"/>
      <w:divBdr>
        <w:top w:val="none" w:sz="0" w:space="0" w:color="auto"/>
        <w:left w:val="none" w:sz="0" w:space="0" w:color="auto"/>
        <w:bottom w:val="none" w:sz="0" w:space="0" w:color="auto"/>
        <w:right w:val="none" w:sz="0" w:space="0" w:color="auto"/>
      </w:divBdr>
    </w:div>
    <w:div w:id="773983679">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4958819">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0190672">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16675094">
      <w:bodyDiv w:val="1"/>
      <w:marLeft w:val="0"/>
      <w:marRight w:val="0"/>
      <w:marTop w:val="0"/>
      <w:marBottom w:val="0"/>
      <w:divBdr>
        <w:top w:val="none" w:sz="0" w:space="0" w:color="auto"/>
        <w:left w:val="none" w:sz="0" w:space="0" w:color="auto"/>
        <w:bottom w:val="none" w:sz="0" w:space="0" w:color="auto"/>
        <w:right w:val="none" w:sz="0" w:space="0" w:color="auto"/>
      </w:divBdr>
    </w:div>
    <w:div w:id="922953727">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43927699">
      <w:bodyDiv w:val="1"/>
      <w:marLeft w:val="0"/>
      <w:marRight w:val="0"/>
      <w:marTop w:val="0"/>
      <w:marBottom w:val="0"/>
      <w:divBdr>
        <w:top w:val="none" w:sz="0" w:space="0" w:color="auto"/>
        <w:left w:val="none" w:sz="0" w:space="0" w:color="auto"/>
        <w:bottom w:val="none" w:sz="0" w:space="0" w:color="auto"/>
        <w:right w:val="none" w:sz="0" w:space="0" w:color="auto"/>
      </w:divBdr>
    </w:div>
    <w:div w:id="946274943">
      <w:bodyDiv w:val="1"/>
      <w:marLeft w:val="0"/>
      <w:marRight w:val="0"/>
      <w:marTop w:val="0"/>
      <w:marBottom w:val="0"/>
      <w:divBdr>
        <w:top w:val="none" w:sz="0" w:space="0" w:color="auto"/>
        <w:left w:val="none" w:sz="0" w:space="0" w:color="auto"/>
        <w:bottom w:val="none" w:sz="0" w:space="0" w:color="auto"/>
        <w:right w:val="none" w:sz="0" w:space="0" w:color="auto"/>
      </w:divBdr>
    </w:div>
    <w:div w:id="948048696">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4406100">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7152950">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56662587">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1801864">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58611562">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198157654">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08175841">
      <w:bodyDiv w:val="1"/>
      <w:marLeft w:val="0"/>
      <w:marRight w:val="0"/>
      <w:marTop w:val="0"/>
      <w:marBottom w:val="0"/>
      <w:divBdr>
        <w:top w:val="none" w:sz="0" w:space="0" w:color="auto"/>
        <w:left w:val="none" w:sz="0" w:space="0" w:color="auto"/>
        <w:bottom w:val="none" w:sz="0" w:space="0" w:color="auto"/>
        <w:right w:val="none" w:sz="0" w:space="0" w:color="auto"/>
      </w:divBdr>
    </w:div>
    <w:div w:id="1213082282">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6693663">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59094194">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3607463">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1714411">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365205357">
      <w:bodyDiv w:val="1"/>
      <w:marLeft w:val="0"/>
      <w:marRight w:val="0"/>
      <w:marTop w:val="0"/>
      <w:marBottom w:val="0"/>
      <w:divBdr>
        <w:top w:val="none" w:sz="0" w:space="0" w:color="auto"/>
        <w:left w:val="none" w:sz="0" w:space="0" w:color="auto"/>
        <w:bottom w:val="none" w:sz="0" w:space="0" w:color="auto"/>
        <w:right w:val="none" w:sz="0" w:space="0" w:color="auto"/>
      </w:divBdr>
    </w:div>
    <w:div w:id="1398279875">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21219391">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5202740">
      <w:bodyDiv w:val="1"/>
      <w:marLeft w:val="0"/>
      <w:marRight w:val="0"/>
      <w:marTop w:val="0"/>
      <w:marBottom w:val="0"/>
      <w:divBdr>
        <w:top w:val="none" w:sz="0" w:space="0" w:color="auto"/>
        <w:left w:val="none" w:sz="0" w:space="0" w:color="auto"/>
        <w:bottom w:val="none" w:sz="0" w:space="0" w:color="auto"/>
        <w:right w:val="none" w:sz="0" w:space="0" w:color="auto"/>
      </w:divBdr>
    </w:div>
    <w:div w:id="1485512891">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126068">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59512902">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3469042">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3319894">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25699510">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46397180">
      <w:bodyDiv w:val="1"/>
      <w:marLeft w:val="0"/>
      <w:marRight w:val="0"/>
      <w:marTop w:val="0"/>
      <w:marBottom w:val="0"/>
      <w:divBdr>
        <w:top w:val="none" w:sz="0" w:space="0" w:color="auto"/>
        <w:left w:val="none" w:sz="0" w:space="0" w:color="auto"/>
        <w:bottom w:val="none" w:sz="0" w:space="0" w:color="auto"/>
        <w:right w:val="none" w:sz="0" w:space="0" w:color="auto"/>
      </w:divBdr>
    </w:div>
    <w:div w:id="1659923193">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8628884">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17970730">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36397594">
      <w:bodyDiv w:val="1"/>
      <w:marLeft w:val="0"/>
      <w:marRight w:val="0"/>
      <w:marTop w:val="0"/>
      <w:marBottom w:val="0"/>
      <w:divBdr>
        <w:top w:val="none" w:sz="0" w:space="0" w:color="auto"/>
        <w:left w:val="none" w:sz="0" w:space="0" w:color="auto"/>
        <w:bottom w:val="none" w:sz="0" w:space="0" w:color="auto"/>
        <w:right w:val="none" w:sz="0" w:space="0" w:color="auto"/>
      </w:divBdr>
    </w:div>
    <w:div w:id="1755589808">
      <w:bodyDiv w:val="1"/>
      <w:marLeft w:val="0"/>
      <w:marRight w:val="0"/>
      <w:marTop w:val="0"/>
      <w:marBottom w:val="0"/>
      <w:divBdr>
        <w:top w:val="none" w:sz="0" w:space="0" w:color="auto"/>
        <w:left w:val="none" w:sz="0" w:space="0" w:color="auto"/>
        <w:bottom w:val="none" w:sz="0" w:space="0" w:color="auto"/>
        <w:right w:val="none" w:sz="0" w:space="0" w:color="auto"/>
      </w:divBdr>
    </w:div>
    <w:div w:id="1759791307">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78209349">
      <w:bodyDiv w:val="1"/>
      <w:marLeft w:val="0"/>
      <w:marRight w:val="0"/>
      <w:marTop w:val="0"/>
      <w:marBottom w:val="0"/>
      <w:divBdr>
        <w:top w:val="none" w:sz="0" w:space="0" w:color="auto"/>
        <w:left w:val="none" w:sz="0" w:space="0" w:color="auto"/>
        <w:bottom w:val="none" w:sz="0" w:space="0" w:color="auto"/>
        <w:right w:val="none" w:sz="0" w:space="0" w:color="auto"/>
      </w:divBdr>
    </w:div>
    <w:div w:id="1786802776">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0100626">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0384321">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1801551">
      <w:bodyDiv w:val="1"/>
      <w:marLeft w:val="0"/>
      <w:marRight w:val="0"/>
      <w:marTop w:val="0"/>
      <w:marBottom w:val="0"/>
      <w:divBdr>
        <w:top w:val="none" w:sz="0" w:space="0" w:color="auto"/>
        <w:left w:val="none" w:sz="0" w:space="0" w:color="auto"/>
        <w:bottom w:val="none" w:sz="0" w:space="0" w:color="auto"/>
        <w:right w:val="none" w:sz="0" w:space="0" w:color="auto"/>
      </w:divBdr>
    </w:div>
    <w:div w:id="1874154119">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03517891">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42106705">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6473265">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65883583">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75021918">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78097834">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1302696">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15839690">
      <w:bodyDiv w:val="1"/>
      <w:marLeft w:val="0"/>
      <w:marRight w:val="0"/>
      <w:marTop w:val="0"/>
      <w:marBottom w:val="0"/>
      <w:divBdr>
        <w:top w:val="none" w:sz="0" w:space="0" w:color="auto"/>
        <w:left w:val="none" w:sz="0" w:space="0" w:color="auto"/>
        <w:bottom w:val="none" w:sz="0" w:space="0" w:color="auto"/>
        <w:right w:val="none" w:sz="0" w:space="0" w:color="auto"/>
      </w:divBdr>
    </w:div>
    <w:div w:id="2024359909">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6557323">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20641930">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45465122">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51967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8</cp:revision>
  <cp:lastPrinted>2019-07-08T19:40:00Z</cp:lastPrinted>
  <dcterms:created xsi:type="dcterms:W3CDTF">2020-05-19T13:29:00Z</dcterms:created>
  <dcterms:modified xsi:type="dcterms:W3CDTF">2020-05-26T16:27:00Z</dcterms:modified>
</cp:coreProperties>
</file>