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E0259">
        <w:rPr>
          <w:rFonts w:ascii="Arial" w:hAnsi="Arial" w:cs="Arial"/>
          <w:sz w:val="28"/>
          <w:szCs w:val="28"/>
        </w:rPr>
        <w:t>July 9,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133AFD" w:rsidRDefault="00133AFD" w:rsidP="00133AFD">
      <w:pPr>
        <w:jc w:val="center"/>
        <w:rPr>
          <w:color w:val="000000"/>
        </w:rPr>
      </w:pPr>
      <w:r>
        <w:rPr>
          <w:color w:val="000000"/>
          <w:sz w:val="18"/>
          <w:szCs w:val="18"/>
        </w:rPr>
        <w:t>Canonsburg General Hospital – Administrative Conference Room</w:t>
      </w:r>
    </w:p>
    <w:p w:rsidR="00133AFD" w:rsidRDefault="00133AFD" w:rsidP="00133AFD">
      <w:pPr>
        <w:jc w:val="center"/>
        <w:rPr>
          <w:sz w:val="18"/>
          <w:szCs w:val="18"/>
        </w:rPr>
      </w:pPr>
      <w:r>
        <w:rPr>
          <w:color w:val="000000"/>
          <w:sz w:val="18"/>
          <w:szCs w:val="18"/>
        </w:rPr>
        <w:t xml:space="preserve">Forbes Regional Hospital – </w:t>
      </w:r>
      <w:r>
        <w:rPr>
          <w:sz w:val="18"/>
          <w:szCs w:val="18"/>
        </w:rPr>
        <w:t>Outpatient Center First Floor Conference Room (1-036)</w:t>
      </w:r>
    </w:p>
    <w:p w:rsidR="00133AFD" w:rsidRDefault="00133AFD" w:rsidP="00133AFD">
      <w:pPr>
        <w:jc w:val="center"/>
        <w:rPr>
          <w:color w:val="000000"/>
          <w:sz w:val="18"/>
          <w:szCs w:val="18"/>
        </w:rPr>
      </w:pPr>
      <w:r>
        <w:rPr>
          <w:color w:val="000000"/>
          <w:sz w:val="18"/>
          <w:szCs w:val="18"/>
        </w:rPr>
        <w:t>West Penn Hospital – ELI/Neuro Conference Room, Mellon Pavilion Suite 439</w:t>
      </w:r>
    </w:p>
    <w:p w:rsidR="00133AFD" w:rsidRDefault="00133AFD" w:rsidP="00133AFD">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090E45" w:rsidP="00FD535B">
      <w:pPr>
        <w:pStyle w:val="NoSpacing"/>
        <w:ind w:left="-270"/>
        <w:jc w:val="center"/>
        <w:rPr>
          <w:rFonts w:ascii="Arial" w:hAnsi="Arial" w:cs="Arial"/>
          <w:b/>
          <w:sz w:val="24"/>
          <w:szCs w:val="20"/>
        </w:rPr>
      </w:pPr>
      <w:r>
        <w:rPr>
          <w:rFonts w:ascii="Arial" w:hAnsi="Arial" w:cs="Arial"/>
          <w:b/>
          <w:sz w:val="24"/>
          <w:szCs w:val="20"/>
        </w:rPr>
        <w:t>Case</w:t>
      </w:r>
      <w:r w:rsidR="00FD535B" w:rsidRPr="00FD535B">
        <w:rPr>
          <w:rFonts w:ascii="Arial" w:hAnsi="Arial" w:cs="Arial"/>
          <w:b/>
          <w:sz w:val="24"/>
          <w:szCs w:val="20"/>
        </w:rPr>
        <w:t>s</w:t>
      </w:r>
    </w:p>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5718DD" w:rsidRPr="005718DD" w:rsidRDefault="00090E45" w:rsidP="001E6F1E">
            <w:pPr>
              <w:pStyle w:val="NoSpacing"/>
              <w:ind w:left="-90"/>
              <w:rPr>
                <w:rFonts w:ascii="Arial" w:hAnsi="Arial" w:cs="Arial"/>
                <w:sz w:val="20"/>
                <w:szCs w:val="20"/>
              </w:rPr>
            </w:pPr>
            <w:r>
              <w:rPr>
                <w:rFonts w:ascii="Arial" w:hAnsi="Arial" w:cs="Arial"/>
                <w:sz w:val="20"/>
                <w:szCs w:val="20"/>
              </w:rPr>
              <w:t>CS</w:t>
            </w:r>
            <w:r w:rsidR="00D21A0F">
              <w:rPr>
                <w:rFonts w:ascii="Arial" w:hAnsi="Arial" w:cs="Arial"/>
                <w:sz w:val="20"/>
                <w:szCs w:val="20"/>
              </w:rPr>
              <w:t xml:space="preserve"> </w:t>
            </w:r>
            <w:r w:rsidR="00F77546">
              <w:rPr>
                <w:rFonts w:ascii="Arial" w:hAnsi="Arial" w:cs="Arial"/>
                <w:sz w:val="20"/>
                <w:szCs w:val="20"/>
              </w:rPr>
              <w:t xml:space="preserve">/ MRN </w:t>
            </w:r>
            <w:r>
              <w:t xml:space="preserve">4639613 </w:t>
            </w:r>
            <w:r w:rsidR="00F77546">
              <w:rPr>
                <w:rFonts w:ascii="Arial" w:hAnsi="Arial" w:cs="Arial"/>
                <w:sz w:val="20"/>
                <w:szCs w:val="20"/>
              </w:rPr>
              <w:t xml:space="preserve">/ DOB </w:t>
            </w:r>
            <w:r>
              <w:t>8/14/48</w:t>
            </w:r>
          </w:p>
        </w:tc>
        <w:tc>
          <w:tcPr>
            <w:tcW w:w="4950" w:type="dxa"/>
          </w:tcPr>
          <w:p w:rsidR="005718DD" w:rsidRPr="005718DD" w:rsidRDefault="00D21A0F" w:rsidP="001E6F1E">
            <w:pPr>
              <w:pStyle w:val="NoSpacing"/>
              <w:ind w:left="-90"/>
              <w:rPr>
                <w:rFonts w:ascii="Arial" w:hAnsi="Arial" w:cs="Arial"/>
                <w:sz w:val="20"/>
                <w:szCs w:val="20"/>
              </w:rPr>
            </w:pPr>
            <w:r>
              <w:t>Esophageal/head and neck cancer</w:t>
            </w:r>
          </w:p>
        </w:tc>
        <w:tc>
          <w:tcPr>
            <w:tcW w:w="144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D21A0F" w:rsidP="001E6F1E">
            <w:pPr>
              <w:pStyle w:val="NoSpacing"/>
              <w:ind w:left="-90"/>
              <w:rPr>
                <w:rFonts w:ascii="Arial" w:hAnsi="Arial" w:cs="Arial"/>
                <w:sz w:val="20"/>
                <w:szCs w:val="20"/>
              </w:rPr>
            </w:pPr>
            <w:r>
              <w:rPr>
                <w:rFonts w:ascii="Arial" w:hAnsi="Arial" w:cs="Arial"/>
                <w:sz w:val="20"/>
                <w:szCs w:val="20"/>
              </w:rPr>
              <w:t xml:space="preserve">AC </w:t>
            </w:r>
            <w:r w:rsidR="00702B89">
              <w:rPr>
                <w:rFonts w:ascii="Arial" w:hAnsi="Arial" w:cs="Arial"/>
                <w:sz w:val="20"/>
                <w:szCs w:val="20"/>
              </w:rPr>
              <w:t xml:space="preserve">/ MRN </w:t>
            </w:r>
            <w:r>
              <w:t xml:space="preserve">3228529 </w:t>
            </w:r>
            <w:r w:rsidR="00702B89">
              <w:rPr>
                <w:rFonts w:ascii="Arial" w:hAnsi="Arial" w:cs="Arial"/>
                <w:sz w:val="20"/>
                <w:szCs w:val="20"/>
              </w:rPr>
              <w:t>/</w:t>
            </w:r>
            <w:r>
              <w:rPr>
                <w:rFonts w:ascii="Arial" w:hAnsi="Arial" w:cs="Arial"/>
                <w:sz w:val="20"/>
                <w:szCs w:val="20"/>
              </w:rPr>
              <w:t xml:space="preserve"> DOB </w:t>
            </w:r>
            <w:r>
              <w:t>6/16/57</w:t>
            </w:r>
          </w:p>
        </w:tc>
        <w:tc>
          <w:tcPr>
            <w:tcW w:w="4950" w:type="dxa"/>
          </w:tcPr>
          <w:p w:rsidR="005718DD" w:rsidRPr="005718DD" w:rsidRDefault="00D21A0F" w:rsidP="001E6F1E">
            <w:pPr>
              <w:pStyle w:val="NoSpacing"/>
              <w:ind w:left="-90"/>
              <w:rPr>
                <w:rFonts w:ascii="Arial" w:hAnsi="Arial" w:cs="Arial"/>
                <w:sz w:val="20"/>
                <w:szCs w:val="20"/>
              </w:rPr>
            </w:pPr>
            <w:r>
              <w:t>GE junction tumor</w:t>
            </w:r>
          </w:p>
        </w:tc>
        <w:tc>
          <w:tcPr>
            <w:tcW w:w="1440" w:type="dxa"/>
          </w:tcPr>
          <w:p w:rsidR="005718DD" w:rsidRPr="005718DD" w:rsidRDefault="00D21A0F" w:rsidP="001E6F1E">
            <w:pPr>
              <w:pStyle w:val="NoSpacing"/>
              <w:ind w:left="-90"/>
              <w:rPr>
                <w:rFonts w:ascii="Arial" w:hAnsi="Arial" w:cs="Arial"/>
                <w:sz w:val="20"/>
                <w:szCs w:val="20"/>
              </w:rPr>
            </w:pPr>
            <w:r>
              <w:rPr>
                <w:rFonts w:ascii="Arial" w:hAnsi="Arial" w:cs="Arial"/>
                <w:sz w:val="20"/>
                <w:szCs w:val="20"/>
              </w:rPr>
              <w:t>Thomas</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3</w:t>
            </w:r>
          </w:p>
        </w:tc>
        <w:tc>
          <w:tcPr>
            <w:tcW w:w="3330" w:type="dxa"/>
          </w:tcPr>
          <w:p w:rsidR="005718DD" w:rsidRPr="005718DD" w:rsidRDefault="00D21A0F" w:rsidP="00D21A0F">
            <w:pPr>
              <w:pStyle w:val="NoSpacing"/>
              <w:ind w:left="-90"/>
              <w:rPr>
                <w:rFonts w:ascii="Arial" w:hAnsi="Arial" w:cs="Arial"/>
                <w:sz w:val="20"/>
                <w:szCs w:val="20"/>
              </w:rPr>
            </w:pPr>
            <w:r>
              <w:rPr>
                <w:rFonts w:ascii="Arial" w:hAnsi="Arial" w:cs="Arial"/>
                <w:sz w:val="20"/>
                <w:szCs w:val="20"/>
              </w:rPr>
              <w:t xml:space="preserve">RS / MRN </w:t>
            </w:r>
            <w:r>
              <w:rPr>
                <w:rFonts w:ascii="Arial" w:hAnsi="Arial" w:cs="Arial"/>
                <w:color w:val="000000"/>
                <w:sz w:val="18"/>
                <w:szCs w:val="18"/>
              </w:rPr>
              <w:t xml:space="preserve">11596653 </w:t>
            </w:r>
            <w:r>
              <w:rPr>
                <w:rFonts w:ascii="Arial" w:hAnsi="Arial" w:cs="Arial"/>
                <w:sz w:val="20"/>
                <w:szCs w:val="20"/>
              </w:rPr>
              <w:t>/ DOB 12/22/50</w:t>
            </w:r>
          </w:p>
        </w:tc>
        <w:tc>
          <w:tcPr>
            <w:tcW w:w="4950" w:type="dxa"/>
          </w:tcPr>
          <w:p w:rsidR="005718DD" w:rsidRPr="005718DD" w:rsidRDefault="00D21A0F" w:rsidP="001E6F1E">
            <w:pPr>
              <w:pStyle w:val="NoSpacing"/>
              <w:ind w:left="-90"/>
              <w:rPr>
                <w:rFonts w:ascii="Arial" w:hAnsi="Arial" w:cs="Arial"/>
                <w:sz w:val="20"/>
                <w:szCs w:val="20"/>
              </w:rPr>
            </w:pPr>
            <w:r>
              <w:t>T2N1 per Dr. Kulkarni EUS</w:t>
            </w:r>
          </w:p>
        </w:tc>
        <w:tc>
          <w:tcPr>
            <w:tcW w:w="1440" w:type="dxa"/>
          </w:tcPr>
          <w:p w:rsidR="005718DD" w:rsidRPr="005718DD" w:rsidRDefault="00D21A0F" w:rsidP="001E6F1E">
            <w:pPr>
              <w:pStyle w:val="NoSpacing"/>
              <w:ind w:left="-90"/>
              <w:rPr>
                <w:rFonts w:ascii="Arial" w:hAnsi="Arial" w:cs="Arial"/>
                <w:sz w:val="20"/>
                <w:szCs w:val="20"/>
              </w:rPr>
            </w:pPr>
            <w:r>
              <w:rPr>
                <w:rFonts w:ascii="Arial" w:hAnsi="Arial" w:cs="Arial"/>
                <w:sz w:val="20"/>
                <w:szCs w:val="20"/>
              </w:rPr>
              <w:t>ELI Fellow</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w:t>
      </w:r>
      <w:r w:rsidR="003E5C88">
        <w:rPr>
          <w:rStyle w:val="apple-converted-space"/>
          <w:rFonts w:cs="Helvetica"/>
          <w:sz w:val="20"/>
          <w:szCs w:val="20"/>
          <w:shd w:val="clear" w:color="auto" w:fill="FFFFFF"/>
        </w:rPr>
        <w:t>sion-making for complex 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A33EDE"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90E45">
                              <w:rPr>
                                <w:rFonts w:ascii="Arial" w:hAnsi="Arial" w:cs="Arial"/>
                                <w:color w:val="2F2F2F"/>
                                <w:shd w:val="clear" w:color="auto" w:fill="FFFFFF"/>
                              </w:rPr>
                              <w:t>MEWGOL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A33EDE" w:rsidP="00C12DAE">
                      <w:pPr>
                        <w:jc w:val="center"/>
                        <w:textAlignment w:val="baseline"/>
                        <w:rPr>
                          <w:sz w:val="16"/>
                        </w:rPr>
                      </w:pPr>
                      <w:r>
                        <w:rPr>
                          <w:rFonts w:cs="Arial"/>
                          <w:b/>
                          <w:bCs/>
                          <w:color w:val="0070C0"/>
                          <w:kern w:val="24"/>
                          <w:sz w:val="32"/>
                          <w:szCs w:val="50"/>
                        </w:rPr>
                        <w:t xml:space="preserve">TEXT </w:t>
                      </w:r>
                      <w:bookmarkStart w:id="1" w:name="_GoBack"/>
                      <w:bookmarkEnd w:id="1"/>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90E45">
                        <w:rPr>
                          <w:rFonts w:ascii="Arial" w:hAnsi="Arial" w:cs="Arial"/>
                          <w:color w:val="2F2F2F"/>
                          <w:shd w:val="clear" w:color="auto" w:fill="FFFFFF"/>
                        </w:rPr>
                        <w:t>MEWGOL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175142">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90E45"/>
    <w:rsid w:val="00133AFD"/>
    <w:rsid w:val="001607FF"/>
    <w:rsid w:val="00175142"/>
    <w:rsid w:val="001E6F1E"/>
    <w:rsid w:val="003E5C88"/>
    <w:rsid w:val="00455DC8"/>
    <w:rsid w:val="005718DD"/>
    <w:rsid w:val="00702B89"/>
    <w:rsid w:val="00870850"/>
    <w:rsid w:val="008B50AF"/>
    <w:rsid w:val="008B77FC"/>
    <w:rsid w:val="009D0BC6"/>
    <w:rsid w:val="00A33EDE"/>
    <w:rsid w:val="00AE0259"/>
    <w:rsid w:val="00B651B1"/>
    <w:rsid w:val="00B71299"/>
    <w:rsid w:val="00B96FC0"/>
    <w:rsid w:val="00C12DAE"/>
    <w:rsid w:val="00C61F8A"/>
    <w:rsid w:val="00D21A0F"/>
    <w:rsid w:val="00DF1A32"/>
    <w:rsid w:val="00E64417"/>
    <w:rsid w:val="00F77546"/>
    <w:rsid w:val="00F84A5F"/>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00332075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2019-07-08T18:30:00Z</dcterms:created>
  <dcterms:modified xsi:type="dcterms:W3CDTF">2020-04-02T19:25:00Z</dcterms:modified>
</cp:coreProperties>
</file>