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bookmarkStart w:id="0" w:name="_GoBack"/>
      <w:bookmarkEnd w:id="0"/>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740024">
        <w:rPr>
          <w:rFonts w:ascii="Tahoma" w:hAnsi="Tahoma" w:cs="Tahoma"/>
          <w:sz w:val="18"/>
          <w:szCs w:val="18"/>
        </w:rPr>
        <w:t>September 11,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1A086A" w:rsidRPr="007A315C" w:rsidTr="0086263C">
        <w:tc>
          <w:tcPr>
            <w:tcW w:w="630" w:type="dxa"/>
          </w:tcPr>
          <w:p w:rsidR="001A086A" w:rsidRPr="00740024" w:rsidRDefault="00740024" w:rsidP="001E6F1E">
            <w:pPr>
              <w:pStyle w:val="NoSpacing"/>
              <w:ind w:left="-90"/>
              <w:rPr>
                <w:rFonts w:ascii="Tahoma" w:hAnsi="Tahoma" w:cs="Tahoma"/>
                <w:sz w:val="16"/>
                <w:szCs w:val="16"/>
              </w:rPr>
            </w:pPr>
            <w:r w:rsidRPr="00740024">
              <w:rPr>
                <w:rFonts w:ascii="Tahoma" w:hAnsi="Tahoma" w:cs="Tahoma"/>
                <w:sz w:val="16"/>
                <w:szCs w:val="16"/>
              </w:rPr>
              <w:t>1</w:t>
            </w:r>
          </w:p>
        </w:tc>
        <w:tc>
          <w:tcPr>
            <w:tcW w:w="2160" w:type="dxa"/>
          </w:tcPr>
          <w:p w:rsidR="00D33311" w:rsidRPr="00740024" w:rsidRDefault="00740024" w:rsidP="008E47AE">
            <w:pPr>
              <w:pStyle w:val="NoSpacing"/>
              <w:rPr>
                <w:rFonts w:ascii="Tahoma" w:hAnsi="Tahoma" w:cs="Tahoma"/>
                <w:sz w:val="16"/>
                <w:szCs w:val="16"/>
              </w:rPr>
            </w:pPr>
            <w:r w:rsidRPr="00740024">
              <w:rPr>
                <w:rFonts w:ascii="Tahoma" w:hAnsi="Tahoma" w:cs="Tahoma"/>
                <w:sz w:val="16"/>
                <w:szCs w:val="16"/>
              </w:rPr>
              <w:t>GH/MRN:   378279</w:t>
            </w:r>
          </w:p>
          <w:p w:rsidR="00740024" w:rsidRPr="00740024" w:rsidRDefault="00740024" w:rsidP="008E47AE">
            <w:pPr>
              <w:pStyle w:val="NoSpacing"/>
              <w:rPr>
                <w:rFonts w:ascii="Tahoma" w:hAnsi="Tahoma" w:cs="Tahoma"/>
                <w:sz w:val="16"/>
                <w:szCs w:val="16"/>
              </w:rPr>
            </w:pPr>
            <w:r w:rsidRPr="00740024">
              <w:rPr>
                <w:rFonts w:ascii="Tahoma" w:hAnsi="Tahoma" w:cs="Tahoma"/>
                <w:sz w:val="16"/>
                <w:szCs w:val="16"/>
              </w:rPr>
              <w:t>DOB:  12/17/65</w:t>
            </w:r>
          </w:p>
        </w:tc>
        <w:tc>
          <w:tcPr>
            <w:tcW w:w="6930" w:type="dxa"/>
          </w:tcPr>
          <w:p w:rsidR="00740024" w:rsidRDefault="00740024" w:rsidP="00740024">
            <w:pPr>
              <w:autoSpaceDE w:val="0"/>
              <w:autoSpaceDN w:val="0"/>
              <w:rPr>
                <w:rFonts w:ascii="Tahoma" w:hAnsi="Tahoma" w:cs="Tahoma"/>
                <w:sz w:val="16"/>
                <w:szCs w:val="16"/>
              </w:rPr>
            </w:pPr>
            <w:r w:rsidRPr="00740024">
              <w:rPr>
                <w:rFonts w:ascii="Tahoma" w:hAnsi="Tahoma" w:cs="Tahoma"/>
                <w:sz w:val="16"/>
                <w:szCs w:val="16"/>
              </w:rPr>
              <w:t>54 y/o male with clinical stage T3N1 CRM negative rectal cancer. He was seen on 5/21/2020 and DRE revealed a mass at the tip of finger. Flex-sig was done and revealed the mass at the level of the middle rectal valve and seemed to prolapse down to the distal rectal valve</w:t>
            </w:r>
            <w:proofErr w:type="gramStart"/>
            <w:r w:rsidRPr="00740024">
              <w:rPr>
                <w:rFonts w:ascii="Tahoma" w:hAnsi="Tahoma" w:cs="Tahoma"/>
                <w:sz w:val="16"/>
                <w:szCs w:val="16"/>
              </w:rPr>
              <w:t>..</w:t>
            </w:r>
            <w:proofErr w:type="gramEnd"/>
            <w:r w:rsidRPr="00740024">
              <w:rPr>
                <w:rFonts w:ascii="Tahoma" w:hAnsi="Tahoma" w:cs="Tahoma"/>
                <w:sz w:val="16"/>
                <w:szCs w:val="16"/>
              </w:rPr>
              <w:t xml:space="preserve"> He was then discussed at MDTB on 5/29/2020 with the group’s consensus being TNT. He started cycle #1 of FOLFOX on 6/5/2020. He completed cycle #7 of FOLFOX on 8/28/2020. He was discussed again at MDTB on 8/21/2020 at which time the group recommended a clinical evaluation with flex sig, which was done on 9/4/20 by Dr. McCormick.  Review case and discuss role of short course radiation versus long course</w:t>
            </w:r>
          </w:p>
          <w:p w:rsidR="001A3534" w:rsidRDefault="001A3534" w:rsidP="00740024">
            <w:pPr>
              <w:autoSpaceDE w:val="0"/>
              <w:autoSpaceDN w:val="0"/>
              <w:rPr>
                <w:rFonts w:ascii="Tahoma" w:hAnsi="Tahoma" w:cs="Tahoma"/>
                <w:sz w:val="16"/>
                <w:szCs w:val="16"/>
              </w:rPr>
            </w:pPr>
          </w:p>
          <w:p w:rsidR="009A1B44" w:rsidRDefault="009A1B44" w:rsidP="00740024">
            <w:pPr>
              <w:autoSpaceDE w:val="0"/>
              <w:autoSpaceDN w:val="0"/>
              <w:rPr>
                <w:rFonts w:ascii="Tahoma" w:hAnsi="Tahoma" w:cs="Tahoma"/>
                <w:sz w:val="16"/>
                <w:szCs w:val="16"/>
              </w:rPr>
            </w:pPr>
          </w:p>
          <w:p w:rsidR="001A3534" w:rsidRDefault="001A3534" w:rsidP="00740024">
            <w:pPr>
              <w:autoSpaceDE w:val="0"/>
              <w:autoSpaceDN w:val="0"/>
              <w:rPr>
                <w:rFonts w:ascii="Tahoma" w:hAnsi="Tahoma" w:cs="Tahoma"/>
                <w:sz w:val="16"/>
                <w:szCs w:val="16"/>
              </w:rPr>
            </w:pPr>
          </w:p>
          <w:p w:rsidR="001A3534" w:rsidRDefault="001A3534" w:rsidP="00740024">
            <w:pPr>
              <w:autoSpaceDE w:val="0"/>
              <w:autoSpaceDN w:val="0"/>
              <w:rPr>
                <w:rFonts w:ascii="Tahoma" w:hAnsi="Tahoma" w:cs="Tahoma"/>
                <w:sz w:val="16"/>
                <w:szCs w:val="16"/>
              </w:rPr>
            </w:pPr>
          </w:p>
          <w:p w:rsidR="001A3534" w:rsidRDefault="001A3534" w:rsidP="00740024">
            <w:pPr>
              <w:autoSpaceDE w:val="0"/>
              <w:autoSpaceDN w:val="0"/>
              <w:rPr>
                <w:rFonts w:ascii="Tahoma" w:hAnsi="Tahoma" w:cs="Tahoma"/>
                <w:sz w:val="16"/>
                <w:szCs w:val="16"/>
              </w:rPr>
            </w:pPr>
          </w:p>
          <w:p w:rsidR="00423409" w:rsidRPr="00740024" w:rsidRDefault="00423409" w:rsidP="00740024">
            <w:pPr>
              <w:autoSpaceDE w:val="0"/>
              <w:autoSpaceDN w:val="0"/>
              <w:rPr>
                <w:rFonts w:ascii="Tahoma" w:hAnsi="Tahoma" w:cs="Tahoma"/>
                <w:color w:val="000000"/>
                <w:sz w:val="16"/>
                <w:szCs w:val="16"/>
              </w:rPr>
            </w:pPr>
          </w:p>
          <w:p w:rsidR="00D33311" w:rsidRPr="00740024" w:rsidRDefault="00D33311" w:rsidP="007A315C">
            <w:pPr>
              <w:rPr>
                <w:rFonts w:ascii="Tahoma" w:eastAsia="Times New Roman" w:hAnsi="Tahoma" w:cs="Tahoma"/>
                <w:sz w:val="16"/>
                <w:szCs w:val="16"/>
              </w:rPr>
            </w:pPr>
          </w:p>
        </w:tc>
        <w:tc>
          <w:tcPr>
            <w:tcW w:w="1080" w:type="dxa"/>
          </w:tcPr>
          <w:p w:rsidR="001A086A" w:rsidRPr="00740024" w:rsidRDefault="00740024" w:rsidP="00F91314">
            <w:pPr>
              <w:pStyle w:val="NoSpacing"/>
              <w:ind w:left="-90"/>
              <w:rPr>
                <w:rFonts w:ascii="Tahoma" w:hAnsi="Tahoma" w:cs="Tahoma"/>
                <w:sz w:val="16"/>
                <w:szCs w:val="16"/>
              </w:rPr>
            </w:pPr>
            <w:r w:rsidRPr="00740024">
              <w:rPr>
                <w:rFonts w:ascii="Tahoma" w:hAnsi="Tahoma" w:cs="Tahoma"/>
                <w:sz w:val="16"/>
                <w:szCs w:val="16"/>
              </w:rPr>
              <w:t>JM</w:t>
            </w:r>
          </w:p>
        </w:tc>
      </w:tr>
      <w:tr w:rsidR="00D33311" w:rsidRPr="007A315C" w:rsidTr="0086263C">
        <w:tc>
          <w:tcPr>
            <w:tcW w:w="630" w:type="dxa"/>
          </w:tcPr>
          <w:p w:rsidR="00D33311" w:rsidRPr="008E47AE" w:rsidRDefault="008E47AE" w:rsidP="004B5A0B">
            <w:pPr>
              <w:pStyle w:val="NoSpacing"/>
              <w:ind w:left="-90"/>
              <w:rPr>
                <w:rFonts w:ascii="Tahoma" w:hAnsi="Tahoma" w:cs="Tahoma"/>
                <w:sz w:val="16"/>
                <w:szCs w:val="16"/>
              </w:rPr>
            </w:pPr>
            <w:r w:rsidRPr="008E47AE">
              <w:rPr>
                <w:rFonts w:ascii="Tahoma" w:hAnsi="Tahoma" w:cs="Tahoma"/>
                <w:sz w:val="16"/>
                <w:szCs w:val="16"/>
              </w:rPr>
              <w:t>2</w:t>
            </w:r>
          </w:p>
        </w:tc>
        <w:tc>
          <w:tcPr>
            <w:tcW w:w="2160" w:type="dxa"/>
          </w:tcPr>
          <w:p w:rsidR="00D33311" w:rsidRPr="008E47AE" w:rsidRDefault="008E47AE" w:rsidP="004B5A0B">
            <w:pPr>
              <w:pStyle w:val="NoSpacing"/>
              <w:rPr>
                <w:rFonts w:ascii="Tahoma" w:hAnsi="Tahoma" w:cs="Tahoma"/>
                <w:sz w:val="16"/>
                <w:szCs w:val="16"/>
              </w:rPr>
            </w:pPr>
            <w:r w:rsidRPr="008E47AE">
              <w:rPr>
                <w:rFonts w:ascii="Tahoma" w:hAnsi="Tahoma" w:cs="Tahoma"/>
                <w:sz w:val="16"/>
                <w:szCs w:val="16"/>
              </w:rPr>
              <w:t>MW/MRN:  11742301</w:t>
            </w:r>
          </w:p>
          <w:p w:rsidR="008E47AE" w:rsidRPr="008E47AE" w:rsidRDefault="008E47AE" w:rsidP="004B5A0B">
            <w:pPr>
              <w:pStyle w:val="NoSpacing"/>
              <w:rPr>
                <w:rFonts w:ascii="Tahoma" w:hAnsi="Tahoma" w:cs="Tahoma"/>
                <w:sz w:val="16"/>
                <w:szCs w:val="16"/>
              </w:rPr>
            </w:pPr>
            <w:r w:rsidRPr="008E47AE">
              <w:rPr>
                <w:rFonts w:ascii="Tahoma" w:hAnsi="Tahoma" w:cs="Tahoma"/>
                <w:sz w:val="16"/>
                <w:szCs w:val="16"/>
              </w:rPr>
              <w:t>DOB:  4/28/65</w:t>
            </w:r>
          </w:p>
        </w:tc>
        <w:tc>
          <w:tcPr>
            <w:tcW w:w="6930" w:type="dxa"/>
          </w:tcPr>
          <w:p w:rsidR="008E47AE" w:rsidRDefault="008E47AE" w:rsidP="008E47AE">
            <w:pPr>
              <w:autoSpaceDE w:val="0"/>
              <w:autoSpaceDN w:val="0"/>
              <w:rPr>
                <w:rFonts w:ascii="Tahoma" w:hAnsi="Tahoma" w:cs="Tahoma"/>
                <w:sz w:val="16"/>
                <w:szCs w:val="16"/>
              </w:rPr>
            </w:pPr>
            <w:r w:rsidRPr="008E47AE">
              <w:rPr>
                <w:rFonts w:ascii="Tahoma" w:hAnsi="Tahoma" w:cs="Tahoma"/>
                <w:sz w:val="16"/>
                <w:szCs w:val="16"/>
              </w:rPr>
              <w:t>55 y/o male that was initially diagnosed with T3N2M1 rectal cancer in October 2019. Given his initial presentation with significant sacral pain, he was started on concurrent chemoradiotherapy. He was noted to have worsening liver disease therefore was changed to FOLFOX and Bevacizumab. After his 9 cycle of chemo he had a restaging CT C/A/P which showed disease response. He was discussed at the Multidisciplinary Colorectal cancer Conference on 4/17/2020 and the group’s recommendation was to finish the remaining 3 cycles of chemotherapy followed by completion of XRT (with Xeloda) and SBRT to the liver lesions. He completed his 12</w:t>
            </w:r>
            <w:r w:rsidRPr="008E47AE">
              <w:rPr>
                <w:rFonts w:ascii="Tahoma" w:hAnsi="Tahoma" w:cs="Tahoma"/>
                <w:color w:val="000000"/>
                <w:sz w:val="16"/>
                <w:szCs w:val="16"/>
                <w:vertAlign w:val="superscript"/>
              </w:rPr>
              <w:t xml:space="preserve">th </w:t>
            </w:r>
            <w:r w:rsidRPr="008E47AE">
              <w:rPr>
                <w:rFonts w:ascii="Tahoma" w:hAnsi="Tahoma" w:cs="Tahoma"/>
                <w:sz w:val="16"/>
                <w:szCs w:val="16"/>
              </w:rPr>
              <w:t>cycle of FOLFOX + Bevacizumab on 5/15/2020. He then went on to complete the remaining radiation treatments from June 22</w:t>
            </w:r>
            <w:r w:rsidRPr="008E47AE">
              <w:rPr>
                <w:rFonts w:ascii="Tahoma" w:hAnsi="Tahoma" w:cs="Tahoma"/>
                <w:sz w:val="16"/>
                <w:szCs w:val="16"/>
                <w:vertAlign w:val="superscript"/>
              </w:rPr>
              <w:t>nd</w:t>
            </w:r>
            <w:r w:rsidRPr="008E47AE">
              <w:rPr>
                <w:rFonts w:ascii="Tahoma" w:hAnsi="Tahoma" w:cs="Tahoma"/>
                <w:sz w:val="16"/>
                <w:szCs w:val="16"/>
              </w:rPr>
              <w:t xml:space="preserve"> to on August 4</w:t>
            </w:r>
            <w:r w:rsidRPr="008E47AE">
              <w:rPr>
                <w:rFonts w:ascii="Tahoma" w:hAnsi="Tahoma" w:cs="Tahoma"/>
                <w:sz w:val="16"/>
                <w:szCs w:val="16"/>
                <w:vertAlign w:val="superscript"/>
              </w:rPr>
              <w:t>th</w:t>
            </w:r>
            <w:r w:rsidRPr="008E47AE">
              <w:rPr>
                <w:rFonts w:ascii="Tahoma" w:hAnsi="Tahoma" w:cs="Tahoma"/>
                <w:sz w:val="16"/>
                <w:szCs w:val="16"/>
              </w:rPr>
              <w:t>.  He recently started FOLFOX + Avastin on 8/14 and has currently completed 2/6 cycles. He saw Dr. Uemura on 9/9 to discuss treatment options for his liver disease. Review case and discuss treatment options.</w:t>
            </w:r>
          </w:p>
          <w:p w:rsidR="001A3534" w:rsidRDefault="001A3534" w:rsidP="008E47AE">
            <w:pPr>
              <w:autoSpaceDE w:val="0"/>
              <w:autoSpaceDN w:val="0"/>
              <w:rPr>
                <w:rFonts w:ascii="Tahoma" w:hAnsi="Tahoma" w:cs="Tahoma"/>
                <w:sz w:val="16"/>
                <w:szCs w:val="16"/>
              </w:rPr>
            </w:pPr>
          </w:p>
          <w:p w:rsidR="001A3534" w:rsidRDefault="001A3534" w:rsidP="008E47AE">
            <w:pPr>
              <w:autoSpaceDE w:val="0"/>
              <w:autoSpaceDN w:val="0"/>
              <w:rPr>
                <w:rFonts w:ascii="Tahoma" w:hAnsi="Tahoma" w:cs="Tahoma"/>
                <w:sz w:val="16"/>
                <w:szCs w:val="16"/>
              </w:rPr>
            </w:pPr>
          </w:p>
          <w:p w:rsidR="008E47AE" w:rsidRDefault="008E47AE" w:rsidP="008E47AE">
            <w:pPr>
              <w:autoSpaceDE w:val="0"/>
              <w:autoSpaceDN w:val="0"/>
              <w:rPr>
                <w:rFonts w:ascii="Tahoma" w:hAnsi="Tahoma" w:cs="Tahoma"/>
                <w:sz w:val="16"/>
                <w:szCs w:val="16"/>
              </w:rPr>
            </w:pPr>
          </w:p>
          <w:p w:rsidR="00423409" w:rsidRDefault="00423409" w:rsidP="008E47AE">
            <w:pPr>
              <w:autoSpaceDE w:val="0"/>
              <w:autoSpaceDN w:val="0"/>
              <w:rPr>
                <w:rFonts w:ascii="Tahoma" w:hAnsi="Tahoma" w:cs="Tahoma"/>
                <w:sz w:val="16"/>
                <w:szCs w:val="16"/>
              </w:rPr>
            </w:pPr>
          </w:p>
          <w:p w:rsidR="009A1B44" w:rsidRDefault="009A1B44" w:rsidP="008E47AE">
            <w:pPr>
              <w:autoSpaceDE w:val="0"/>
              <w:autoSpaceDN w:val="0"/>
              <w:rPr>
                <w:rFonts w:ascii="Tahoma" w:hAnsi="Tahoma" w:cs="Tahoma"/>
                <w:sz w:val="16"/>
                <w:szCs w:val="16"/>
              </w:rPr>
            </w:pPr>
          </w:p>
          <w:p w:rsidR="00D33311" w:rsidRPr="008E47AE" w:rsidRDefault="00D33311" w:rsidP="004B5A0B">
            <w:pPr>
              <w:autoSpaceDE w:val="0"/>
              <w:autoSpaceDN w:val="0"/>
              <w:rPr>
                <w:rFonts w:ascii="Tahoma" w:hAnsi="Tahoma" w:cs="Tahoma"/>
                <w:color w:val="000000"/>
                <w:sz w:val="16"/>
                <w:szCs w:val="16"/>
              </w:rPr>
            </w:pPr>
          </w:p>
        </w:tc>
        <w:tc>
          <w:tcPr>
            <w:tcW w:w="1080" w:type="dxa"/>
          </w:tcPr>
          <w:p w:rsidR="00D33311" w:rsidRPr="008E47AE" w:rsidRDefault="008E47AE" w:rsidP="004B5A0B">
            <w:pPr>
              <w:pStyle w:val="NoSpacing"/>
              <w:ind w:left="-90"/>
              <w:rPr>
                <w:rFonts w:ascii="Tahoma" w:hAnsi="Tahoma" w:cs="Tahoma"/>
                <w:sz w:val="16"/>
                <w:szCs w:val="16"/>
              </w:rPr>
            </w:pPr>
            <w:r w:rsidRPr="008E47AE">
              <w:rPr>
                <w:rFonts w:ascii="Tahoma" w:hAnsi="Tahoma" w:cs="Tahoma"/>
                <w:sz w:val="16"/>
                <w:szCs w:val="16"/>
              </w:rPr>
              <w:t>JM</w:t>
            </w:r>
          </w:p>
        </w:tc>
      </w:tr>
      <w:tr w:rsidR="001A3534" w:rsidRPr="007A315C" w:rsidTr="0086263C">
        <w:tc>
          <w:tcPr>
            <w:tcW w:w="630" w:type="dxa"/>
          </w:tcPr>
          <w:p w:rsidR="001A3534" w:rsidRPr="001A3534" w:rsidRDefault="001A3534" w:rsidP="002022D6">
            <w:pPr>
              <w:pStyle w:val="NoSpacing"/>
              <w:ind w:left="-90"/>
              <w:rPr>
                <w:rFonts w:ascii="Tahoma" w:hAnsi="Tahoma" w:cs="Tahoma"/>
                <w:sz w:val="16"/>
                <w:szCs w:val="16"/>
              </w:rPr>
            </w:pPr>
            <w:r>
              <w:rPr>
                <w:rFonts w:ascii="Tahoma" w:hAnsi="Tahoma" w:cs="Tahoma"/>
                <w:sz w:val="16"/>
                <w:szCs w:val="16"/>
              </w:rPr>
              <w:t>3</w:t>
            </w:r>
          </w:p>
        </w:tc>
        <w:tc>
          <w:tcPr>
            <w:tcW w:w="2160" w:type="dxa"/>
          </w:tcPr>
          <w:p w:rsidR="001A3534" w:rsidRPr="001A3534" w:rsidRDefault="001A3534" w:rsidP="002022D6">
            <w:pPr>
              <w:pStyle w:val="NoSpacing"/>
              <w:rPr>
                <w:rFonts w:ascii="Tahoma" w:hAnsi="Tahoma" w:cs="Tahoma"/>
                <w:sz w:val="16"/>
                <w:szCs w:val="16"/>
              </w:rPr>
            </w:pPr>
            <w:r w:rsidRPr="001A3534">
              <w:rPr>
                <w:rFonts w:ascii="Tahoma" w:hAnsi="Tahoma" w:cs="Tahoma"/>
                <w:sz w:val="16"/>
                <w:szCs w:val="16"/>
              </w:rPr>
              <w:t>JM/MRN:  11855235</w:t>
            </w:r>
          </w:p>
          <w:p w:rsidR="001A3534" w:rsidRPr="001A3534" w:rsidRDefault="001A3534" w:rsidP="002022D6">
            <w:pPr>
              <w:pStyle w:val="NoSpacing"/>
              <w:rPr>
                <w:rFonts w:ascii="Tahoma" w:hAnsi="Tahoma" w:cs="Tahoma"/>
                <w:sz w:val="16"/>
                <w:szCs w:val="16"/>
              </w:rPr>
            </w:pPr>
            <w:r w:rsidRPr="001A3534">
              <w:rPr>
                <w:rFonts w:ascii="Tahoma" w:hAnsi="Tahoma" w:cs="Tahoma"/>
                <w:sz w:val="16"/>
                <w:szCs w:val="16"/>
              </w:rPr>
              <w:t>DOB:  6/5/50</w:t>
            </w:r>
          </w:p>
        </w:tc>
        <w:tc>
          <w:tcPr>
            <w:tcW w:w="6930" w:type="dxa"/>
          </w:tcPr>
          <w:p w:rsidR="001A3534" w:rsidRDefault="001A3534" w:rsidP="002022D6">
            <w:pPr>
              <w:autoSpaceDE w:val="0"/>
              <w:autoSpaceDN w:val="0"/>
              <w:rPr>
                <w:rFonts w:ascii="Tahoma" w:hAnsi="Tahoma" w:cs="Tahoma"/>
                <w:sz w:val="16"/>
                <w:szCs w:val="16"/>
              </w:rPr>
            </w:pPr>
            <w:r w:rsidRPr="001A3534">
              <w:rPr>
                <w:rFonts w:ascii="Tahoma" w:hAnsi="Tahoma" w:cs="Tahoma"/>
                <w:sz w:val="16"/>
                <w:szCs w:val="16"/>
              </w:rPr>
              <w:t xml:space="preserve">69 y/o male with </w:t>
            </w:r>
            <w:proofErr w:type="spellStart"/>
            <w:r w:rsidRPr="001A3534">
              <w:rPr>
                <w:rFonts w:ascii="Tahoma" w:hAnsi="Tahoma" w:cs="Tahoma"/>
                <w:sz w:val="16"/>
                <w:szCs w:val="16"/>
              </w:rPr>
              <w:t>hx</w:t>
            </w:r>
            <w:proofErr w:type="spellEnd"/>
            <w:r w:rsidRPr="001A3534">
              <w:rPr>
                <w:rFonts w:ascii="Tahoma" w:hAnsi="Tahoma" w:cs="Tahoma"/>
                <w:sz w:val="16"/>
                <w:szCs w:val="16"/>
              </w:rPr>
              <w:t xml:space="preserve"> of prostate cancer (6 years ago, treated with 44 fractions of XRT) and rectal cancer. He had a colonoscopy done on 3/18/2020 and was found to have rectal mass that was biopsied and came back as moderately differentiated adenocarcinoma.  He was </w:t>
            </w:r>
            <w:proofErr w:type="gramStart"/>
            <w:r w:rsidRPr="001A3534">
              <w:rPr>
                <w:rFonts w:ascii="Tahoma" w:hAnsi="Tahoma" w:cs="Tahoma"/>
                <w:sz w:val="16"/>
                <w:szCs w:val="16"/>
              </w:rPr>
              <w:t>underwent</w:t>
            </w:r>
            <w:proofErr w:type="gramEnd"/>
            <w:r w:rsidRPr="001A3534">
              <w:rPr>
                <w:rFonts w:ascii="Tahoma" w:hAnsi="Tahoma" w:cs="Tahoma"/>
                <w:sz w:val="16"/>
                <w:szCs w:val="16"/>
              </w:rPr>
              <w:t xml:space="preserve"> 8 cycles of FOLFOX from April 20-July 2020.  Radiation was not indicated due to prior radiation treatment for prostate cancer.  He was brought to the OR on 8/25/20 for a laparoscopic robotic proctectomy with trans abdominal and transanal approach with colo anal anastomosis.</w:t>
            </w:r>
            <w:r>
              <w:rPr>
                <w:rFonts w:ascii="Tahoma" w:hAnsi="Tahoma" w:cs="Tahoma"/>
                <w:sz w:val="16"/>
                <w:szCs w:val="16"/>
              </w:rPr>
              <w:t xml:space="preserve">  </w:t>
            </w:r>
            <w:r w:rsidRPr="001A3534">
              <w:rPr>
                <w:rFonts w:ascii="Tahoma" w:hAnsi="Tahoma" w:cs="Tahoma"/>
                <w:sz w:val="16"/>
                <w:szCs w:val="16"/>
              </w:rPr>
              <w:t>NAPRC path review.</w:t>
            </w:r>
          </w:p>
          <w:p w:rsidR="001A3534" w:rsidRDefault="001A3534" w:rsidP="002022D6">
            <w:pPr>
              <w:autoSpaceDE w:val="0"/>
              <w:autoSpaceDN w:val="0"/>
              <w:rPr>
                <w:rFonts w:ascii="Tahoma" w:hAnsi="Tahoma" w:cs="Tahoma"/>
                <w:sz w:val="16"/>
                <w:szCs w:val="16"/>
              </w:rPr>
            </w:pPr>
          </w:p>
          <w:p w:rsidR="001A3534" w:rsidRDefault="001A3534" w:rsidP="002022D6">
            <w:pPr>
              <w:autoSpaceDE w:val="0"/>
              <w:autoSpaceDN w:val="0"/>
              <w:rPr>
                <w:rFonts w:ascii="Tahoma" w:hAnsi="Tahoma" w:cs="Tahoma"/>
                <w:sz w:val="16"/>
                <w:szCs w:val="16"/>
              </w:rPr>
            </w:pPr>
          </w:p>
          <w:p w:rsidR="001A3534" w:rsidRDefault="001A3534" w:rsidP="002022D6">
            <w:pPr>
              <w:autoSpaceDE w:val="0"/>
              <w:autoSpaceDN w:val="0"/>
              <w:rPr>
                <w:rFonts w:ascii="Tahoma" w:hAnsi="Tahoma" w:cs="Tahoma"/>
                <w:sz w:val="16"/>
                <w:szCs w:val="16"/>
              </w:rPr>
            </w:pPr>
          </w:p>
          <w:p w:rsidR="001A3534" w:rsidRDefault="001A3534" w:rsidP="002022D6">
            <w:pPr>
              <w:autoSpaceDE w:val="0"/>
              <w:autoSpaceDN w:val="0"/>
              <w:rPr>
                <w:rFonts w:ascii="Tahoma" w:hAnsi="Tahoma" w:cs="Tahoma"/>
                <w:sz w:val="16"/>
                <w:szCs w:val="16"/>
              </w:rPr>
            </w:pPr>
          </w:p>
          <w:p w:rsidR="001A3534" w:rsidRPr="001A3534" w:rsidRDefault="001A3534" w:rsidP="002022D6">
            <w:pPr>
              <w:autoSpaceDE w:val="0"/>
              <w:autoSpaceDN w:val="0"/>
              <w:rPr>
                <w:rFonts w:ascii="Tahoma" w:hAnsi="Tahoma" w:cs="Tahoma"/>
                <w:sz w:val="16"/>
                <w:szCs w:val="16"/>
              </w:rPr>
            </w:pPr>
          </w:p>
          <w:p w:rsidR="001A3534" w:rsidRPr="001A3534" w:rsidRDefault="001A3534" w:rsidP="002022D6">
            <w:pPr>
              <w:autoSpaceDE w:val="0"/>
              <w:autoSpaceDN w:val="0"/>
              <w:rPr>
                <w:rFonts w:ascii="Tahoma" w:hAnsi="Tahoma" w:cs="Tahoma"/>
                <w:sz w:val="16"/>
                <w:szCs w:val="16"/>
              </w:rPr>
            </w:pPr>
          </w:p>
        </w:tc>
        <w:tc>
          <w:tcPr>
            <w:tcW w:w="1080" w:type="dxa"/>
          </w:tcPr>
          <w:p w:rsidR="001A3534" w:rsidRPr="001A3534" w:rsidRDefault="001A3534" w:rsidP="002022D6">
            <w:pPr>
              <w:pStyle w:val="NoSpacing"/>
              <w:ind w:left="-90"/>
              <w:rPr>
                <w:rFonts w:ascii="Tahoma" w:hAnsi="Tahoma" w:cs="Tahoma"/>
                <w:sz w:val="16"/>
                <w:szCs w:val="16"/>
              </w:rPr>
            </w:pPr>
            <w:r w:rsidRPr="001A3534">
              <w:rPr>
                <w:rFonts w:ascii="Tahoma" w:hAnsi="Tahoma" w:cs="Tahoma"/>
                <w:sz w:val="16"/>
                <w:szCs w:val="16"/>
              </w:rPr>
              <w:t>JM</w:t>
            </w:r>
          </w:p>
        </w:tc>
      </w:tr>
      <w:tr w:rsidR="001A3534" w:rsidRPr="007A315C" w:rsidTr="0086263C">
        <w:tc>
          <w:tcPr>
            <w:tcW w:w="630" w:type="dxa"/>
          </w:tcPr>
          <w:p w:rsidR="001A3534" w:rsidRPr="009A1B44" w:rsidRDefault="001A3534" w:rsidP="004B5A0B">
            <w:pPr>
              <w:pStyle w:val="NoSpacing"/>
              <w:ind w:left="-90"/>
              <w:rPr>
                <w:rFonts w:ascii="Tahoma" w:hAnsi="Tahoma" w:cs="Tahoma"/>
                <w:sz w:val="16"/>
                <w:szCs w:val="16"/>
              </w:rPr>
            </w:pPr>
            <w:r>
              <w:rPr>
                <w:rFonts w:ascii="Tahoma" w:hAnsi="Tahoma" w:cs="Tahoma"/>
                <w:sz w:val="16"/>
                <w:szCs w:val="16"/>
              </w:rPr>
              <w:t>4</w:t>
            </w:r>
          </w:p>
        </w:tc>
        <w:tc>
          <w:tcPr>
            <w:tcW w:w="2160" w:type="dxa"/>
          </w:tcPr>
          <w:p w:rsidR="001A3534" w:rsidRPr="009A1B44" w:rsidRDefault="001A3534" w:rsidP="004B5A0B">
            <w:pPr>
              <w:pStyle w:val="NoSpacing"/>
              <w:rPr>
                <w:rFonts w:ascii="Tahoma" w:hAnsi="Tahoma" w:cs="Tahoma"/>
                <w:sz w:val="16"/>
                <w:szCs w:val="16"/>
              </w:rPr>
            </w:pPr>
            <w:r w:rsidRPr="009A1B44">
              <w:rPr>
                <w:rFonts w:ascii="Tahoma" w:hAnsi="Tahoma" w:cs="Tahoma"/>
                <w:sz w:val="16"/>
                <w:szCs w:val="16"/>
              </w:rPr>
              <w:t>JB/MRN:  253921</w:t>
            </w:r>
          </w:p>
          <w:p w:rsidR="001A3534" w:rsidRPr="009A1B44" w:rsidRDefault="001A3534" w:rsidP="004B5A0B">
            <w:pPr>
              <w:pStyle w:val="NoSpacing"/>
              <w:rPr>
                <w:rFonts w:ascii="Tahoma" w:hAnsi="Tahoma" w:cs="Tahoma"/>
                <w:sz w:val="16"/>
                <w:szCs w:val="16"/>
              </w:rPr>
            </w:pPr>
            <w:r w:rsidRPr="009A1B44">
              <w:rPr>
                <w:rFonts w:ascii="Tahoma" w:hAnsi="Tahoma" w:cs="Tahoma"/>
                <w:sz w:val="16"/>
                <w:szCs w:val="16"/>
              </w:rPr>
              <w:t>DOB:   11/23/56</w:t>
            </w:r>
          </w:p>
        </w:tc>
        <w:tc>
          <w:tcPr>
            <w:tcW w:w="6930" w:type="dxa"/>
          </w:tcPr>
          <w:p w:rsidR="001A3534" w:rsidRDefault="001A3534" w:rsidP="009A1B44">
            <w:pPr>
              <w:autoSpaceDE w:val="0"/>
              <w:autoSpaceDN w:val="0"/>
              <w:rPr>
                <w:rFonts w:ascii="Tahoma" w:hAnsi="Tahoma" w:cs="Tahoma"/>
                <w:sz w:val="16"/>
                <w:szCs w:val="16"/>
              </w:rPr>
            </w:pPr>
            <w:r>
              <w:rPr>
                <w:rFonts w:ascii="Tahoma" w:hAnsi="Tahoma" w:cs="Tahoma"/>
                <w:sz w:val="16"/>
                <w:szCs w:val="16"/>
              </w:rPr>
              <w:t xml:space="preserve">63 y/o </w:t>
            </w:r>
            <w:r w:rsidRPr="009A1B44">
              <w:rPr>
                <w:rFonts w:ascii="Tahoma" w:hAnsi="Tahoma" w:cs="Tahoma"/>
                <w:sz w:val="16"/>
                <w:szCs w:val="16"/>
              </w:rPr>
              <w:t xml:space="preserve">with clinical stage 3A (T2N1aM0) HPV+ squamous cell carcinoma of upper anal canal/posterior low to mid rectum.  Chemo/radiation completed on 3/11/2019.  Robot-assisted hysterectomy and laparoscopic BSO on 7/20/2020 for high risk HPV infection, h/o CIN2, and cervical stenosis. </w:t>
            </w:r>
            <w:r>
              <w:rPr>
                <w:rFonts w:ascii="Tahoma" w:hAnsi="Tahoma" w:cs="Tahoma"/>
                <w:sz w:val="16"/>
                <w:szCs w:val="16"/>
              </w:rPr>
              <w:t xml:space="preserve">  </w:t>
            </w:r>
            <w:r w:rsidRPr="009A1B44">
              <w:rPr>
                <w:rFonts w:ascii="Tahoma" w:hAnsi="Tahoma" w:cs="Tahoma"/>
                <w:sz w:val="16"/>
                <w:szCs w:val="16"/>
              </w:rPr>
              <w:t>Review recent PET from 9/9/20 and discuss treatment plan.</w:t>
            </w:r>
          </w:p>
          <w:p w:rsidR="001A3534" w:rsidRDefault="001A3534" w:rsidP="009A1B44">
            <w:pPr>
              <w:autoSpaceDE w:val="0"/>
              <w:autoSpaceDN w:val="0"/>
              <w:rPr>
                <w:rFonts w:ascii="Tahoma" w:hAnsi="Tahoma" w:cs="Tahoma"/>
                <w:sz w:val="16"/>
                <w:szCs w:val="16"/>
              </w:rPr>
            </w:pPr>
          </w:p>
          <w:p w:rsidR="001A3534" w:rsidRDefault="001A3534" w:rsidP="009A1B44">
            <w:pPr>
              <w:autoSpaceDE w:val="0"/>
              <w:autoSpaceDN w:val="0"/>
              <w:rPr>
                <w:rFonts w:ascii="Tahoma" w:hAnsi="Tahoma" w:cs="Tahoma"/>
                <w:sz w:val="16"/>
                <w:szCs w:val="16"/>
              </w:rPr>
            </w:pPr>
          </w:p>
          <w:p w:rsidR="001A3534" w:rsidRDefault="001A3534" w:rsidP="009A1B44">
            <w:pPr>
              <w:autoSpaceDE w:val="0"/>
              <w:autoSpaceDN w:val="0"/>
              <w:rPr>
                <w:rFonts w:ascii="Tahoma" w:hAnsi="Tahoma" w:cs="Tahoma"/>
                <w:sz w:val="16"/>
                <w:szCs w:val="16"/>
              </w:rPr>
            </w:pPr>
          </w:p>
          <w:p w:rsidR="001A3534" w:rsidRDefault="001A3534" w:rsidP="009A1B44">
            <w:pPr>
              <w:autoSpaceDE w:val="0"/>
              <w:autoSpaceDN w:val="0"/>
              <w:rPr>
                <w:rFonts w:ascii="Tahoma" w:hAnsi="Tahoma" w:cs="Tahoma"/>
                <w:sz w:val="16"/>
                <w:szCs w:val="16"/>
              </w:rPr>
            </w:pPr>
          </w:p>
          <w:p w:rsidR="001A3534" w:rsidRPr="009A1B44" w:rsidRDefault="001A3534" w:rsidP="00C937B8">
            <w:pPr>
              <w:rPr>
                <w:rFonts w:ascii="Tahoma" w:hAnsi="Tahoma" w:cs="Tahoma"/>
                <w:sz w:val="16"/>
                <w:szCs w:val="16"/>
              </w:rPr>
            </w:pPr>
          </w:p>
        </w:tc>
        <w:tc>
          <w:tcPr>
            <w:tcW w:w="1080" w:type="dxa"/>
          </w:tcPr>
          <w:p w:rsidR="001A3534" w:rsidRPr="009A1B44" w:rsidRDefault="001A3534" w:rsidP="004B5A0B">
            <w:pPr>
              <w:pStyle w:val="NoSpacing"/>
              <w:ind w:left="-90"/>
              <w:rPr>
                <w:rFonts w:ascii="Tahoma" w:hAnsi="Tahoma" w:cs="Tahoma"/>
                <w:sz w:val="16"/>
                <w:szCs w:val="16"/>
              </w:rPr>
            </w:pPr>
            <w:r w:rsidRPr="009A1B44">
              <w:rPr>
                <w:rFonts w:ascii="Tahoma" w:hAnsi="Tahoma" w:cs="Tahoma"/>
                <w:sz w:val="16"/>
                <w:szCs w:val="16"/>
              </w:rPr>
              <w:t>JM/DP</w:t>
            </w:r>
          </w:p>
        </w:tc>
      </w:tr>
      <w:tr w:rsidR="001A3534" w:rsidRPr="007A315C" w:rsidTr="0086263C">
        <w:tc>
          <w:tcPr>
            <w:tcW w:w="630" w:type="dxa"/>
          </w:tcPr>
          <w:p w:rsidR="001A3534" w:rsidRPr="00423409" w:rsidRDefault="009E259E" w:rsidP="004D06BA">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1A3534" w:rsidRPr="00423409" w:rsidRDefault="001A3534" w:rsidP="004D06BA">
            <w:pPr>
              <w:pStyle w:val="NoSpacing"/>
              <w:rPr>
                <w:rFonts w:ascii="Tahoma" w:hAnsi="Tahoma" w:cs="Tahoma"/>
                <w:sz w:val="16"/>
                <w:szCs w:val="16"/>
              </w:rPr>
            </w:pPr>
            <w:r w:rsidRPr="00423409">
              <w:rPr>
                <w:rFonts w:ascii="Tahoma" w:hAnsi="Tahoma" w:cs="Tahoma"/>
                <w:sz w:val="16"/>
                <w:szCs w:val="16"/>
              </w:rPr>
              <w:t>KE/MRN:  6015326</w:t>
            </w:r>
          </w:p>
          <w:p w:rsidR="001A3534" w:rsidRPr="00423409" w:rsidRDefault="001A3534" w:rsidP="004D06BA">
            <w:pPr>
              <w:pStyle w:val="NoSpacing"/>
              <w:rPr>
                <w:rFonts w:ascii="Tahoma" w:hAnsi="Tahoma" w:cs="Tahoma"/>
                <w:sz w:val="16"/>
                <w:szCs w:val="16"/>
              </w:rPr>
            </w:pPr>
            <w:r w:rsidRPr="00423409">
              <w:rPr>
                <w:rFonts w:ascii="Tahoma" w:hAnsi="Tahoma" w:cs="Tahoma"/>
                <w:sz w:val="16"/>
                <w:szCs w:val="16"/>
              </w:rPr>
              <w:t>DOB:  9/2/53</w:t>
            </w:r>
          </w:p>
        </w:tc>
        <w:tc>
          <w:tcPr>
            <w:tcW w:w="6930" w:type="dxa"/>
          </w:tcPr>
          <w:p w:rsidR="001A3534" w:rsidRPr="00423409" w:rsidRDefault="001A3534" w:rsidP="004D06BA">
            <w:pPr>
              <w:autoSpaceDE w:val="0"/>
              <w:autoSpaceDN w:val="0"/>
              <w:rPr>
                <w:rFonts w:ascii="Tahoma" w:hAnsi="Tahoma" w:cs="Tahoma"/>
                <w:color w:val="000000"/>
                <w:sz w:val="16"/>
                <w:szCs w:val="16"/>
              </w:rPr>
            </w:pPr>
            <w:r>
              <w:rPr>
                <w:rFonts w:ascii="Tahoma" w:hAnsi="Tahoma" w:cs="Tahoma"/>
                <w:sz w:val="16"/>
                <w:szCs w:val="16"/>
              </w:rPr>
              <w:t>66 y/o</w:t>
            </w:r>
            <w:r w:rsidRPr="00423409">
              <w:rPr>
                <w:rFonts w:ascii="Tahoma" w:hAnsi="Tahoma" w:cs="Tahoma"/>
                <w:sz w:val="16"/>
                <w:szCs w:val="16"/>
              </w:rPr>
              <w:t xml:space="preserve"> male with metastatic sigmoid cancer to the liver. He had a colonoscopy done in Dec 2019 by Dr. Stevenson which revealed a neoplastic mass at 12 cm which was biopsied and came back as invasive moderately differentiated adenocarcinoma. A CT C/A/ revealed evidence of metastatic disease to the liver. He started chemotherapy on 12/26/2019 and completed cycle #9 on 4/21/2020. He had a restaging CT C/A/P on 4/27/2020 which showed mildly improving hepatic metastatic disease.  He was discussed at the Multidisciplinary Colorectal Cancer Conference at AGH on 5/8/2020 and at that time the group recommended a diagnostic laparoscopy to evaluate carcinomatosis and a MRI of the liver to evaluate for possible resection. MRI on 5/12/2020 which </w:t>
            </w:r>
            <w:r w:rsidRPr="00423409">
              <w:rPr>
                <w:rFonts w:ascii="Tahoma" w:hAnsi="Tahoma" w:cs="Tahoma"/>
                <w:color w:val="000000"/>
                <w:sz w:val="16"/>
                <w:szCs w:val="16"/>
              </w:rPr>
              <w:t>revealed improving metastatic disease</w:t>
            </w:r>
          </w:p>
          <w:p w:rsidR="001A3534" w:rsidRDefault="001A3534" w:rsidP="004D06BA">
            <w:pPr>
              <w:rPr>
                <w:rFonts w:ascii="Tahoma" w:hAnsi="Tahoma" w:cs="Tahoma"/>
                <w:sz w:val="16"/>
                <w:szCs w:val="16"/>
              </w:rPr>
            </w:pPr>
            <w:r w:rsidRPr="00423409">
              <w:rPr>
                <w:rFonts w:ascii="Tahoma" w:hAnsi="Tahoma" w:cs="Tahoma"/>
                <w:sz w:val="16"/>
                <w:szCs w:val="16"/>
              </w:rPr>
              <w:t>He underwent laparoscopy; open left liver resection, partial liver resection in segment 7 x 2, on 5/28/2020 by Dr. Uemura. Surgical pathology revealed metastatic adenocarcinoma of segment 8 of the liver, metastatic adenocarcinoma of segment 7 of the liver (tumor extends focally to the margin of resection), and two separate foci of metastatic adenocarcinoma in the left lobe of the liver. He saw Dr. Monga on 7/10/2020 and maintenance chemotherapy with capecitabine was started. He is scheduled for a robotic laparoscopic LAR with diverting loop ileostomy on 9/29/20.</w:t>
            </w:r>
            <w:r>
              <w:rPr>
                <w:rFonts w:ascii="Tahoma" w:hAnsi="Tahoma" w:cs="Tahoma"/>
                <w:sz w:val="16"/>
                <w:szCs w:val="16"/>
              </w:rPr>
              <w:t xml:space="preserve">  </w:t>
            </w:r>
            <w:r w:rsidRPr="00423409">
              <w:rPr>
                <w:rFonts w:ascii="Tahoma" w:hAnsi="Tahoma" w:cs="Tahoma"/>
                <w:sz w:val="16"/>
                <w:szCs w:val="16"/>
              </w:rPr>
              <w:t>Review case.</w:t>
            </w:r>
          </w:p>
          <w:p w:rsidR="001A3534" w:rsidRDefault="001A3534" w:rsidP="004D06BA">
            <w:pPr>
              <w:rPr>
                <w:rFonts w:ascii="Tahoma" w:hAnsi="Tahoma" w:cs="Tahoma"/>
                <w:sz w:val="16"/>
                <w:szCs w:val="16"/>
              </w:rPr>
            </w:pPr>
          </w:p>
          <w:p w:rsidR="001A3534" w:rsidRDefault="001A3534" w:rsidP="004D06BA">
            <w:pPr>
              <w:rPr>
                <w:rFonts w:ascii="Tahoma" w:hAnsi="Tahoma" w:cs="Tahoma"/>
                <w:sz w:val="16"/>
                <w:szCs w:val="16"/>
              </w:rPr>
            </w:pPr>
          </w:p>
          <w:p w:rsidR="001A3534" w:rsidRDefault="001A3534" w:rsidP="004D06BA">
            <w:pPr>
              <w:rPr>
                <w:rFonts w:ascii="Tahoma" w:hAnsi="Tahoma" w:cs="Tahoma"/>
                <w:sz w:val="16"/>
                <w:szCs w:val="16"/>
              </w:rPr>
            </w:pPr>
          </w:p>
          <w:p w:rsidR="001A3534" w:rsidRPr="00423409" w:rsidRDefault="001A3534" w:rsidP="004D06BA">
            <w:pPr>
              <w:rPr>
                <w:rFonts w:ascii="Tahoma" w:hAnsi="Tahoma" w:cs="Tahoma"/>
                <w:sz w:val="16"/>
                <w:szCs w:val="16"/>
              </w:rPr>
            </w:pPr>
          </w:p>
          <w:p w:rsidR="001A3534" w:rsidRPr="00423409" w:rsidRDefault="001A3534" w:rsidP="004D06BA">
            <w:pPr>
              <w:rPr>
                <w:rFonts w:ascii="Tahoma" w:hAnsi="Tahoma" w:cs="Tahoma"/>
                <w:sz w:val="16"/>
                <w:szCs w:val="16"/>
              </w:rPr>
            </w:pPr>
          </w:p>
        </w:tc>
        <w:tc>
          <w:tcPr>
            <w:tcW w:w="1080" w:type="dxa"/>
          </w:tcPr>
          <w:p w:rsidR="001A3534" w:rsidRPr="00423409" w:rsidRDefault="001A3534" w:rsidP="004D06BA">
            <w:pPr>
              <w:pStyle w:val="NoSpacing"/>
              <w:ind w:left="-90"/>
              <w:rPr>
                <w:rFonts w:ascii="Tahoma" w:hAnsi="Tahoma" w:cs="Tahoma"/>
                <w:sz w:val="16"/>
                <w:szCs w:val="16"/>
              </w:rPr>
            </w:pPr>
            <w:r w:rsidRPr="00423409">
              <w:rPr>
                <w:rFonts w:ascii="Tahoma" w:hAnsi="Tahoma" w:cs="Tahoma"/>
                <w:sz w:val="16"/>
                <w:szCs w:val="16"/>
              </w:rPr>
              <w:t>JM</w:t>
            </w:r>
          </w:p>
        </w:tc>
      </w:tr>
      <w:tr w:rsidR="009E259E" w:rsidRPr="007A315C" w:rsidTr="0086263C">
        <w:tc>
          <w:tcPr>
            <w:tcW w:w="630" w:type="dxa"/>
          </w:tcPr>
          <w:p w:rsidR="009E259E" w:rsidRDefault="009E259E" w:rsidP="004B5A0B">
            <w:pPr>
              <w:pStyle w:val="NoSpacing"/>
              <w:ind w:left="-90"/>
              <w:rPr>
                <w:rFonts w:ascii="Tahoma" w:hAnsi="Tahoma" w:cs="Tahoma"/>
                <w:sz w:val="16"/>
                <w:szCs w:val="16"/>
              </w:rPr>
            </w:pPr>
            <w:r>
              <w:rPr>
                <w:rFonts w:ascii="Tahoma" w:hAnsi="Tahoma" w:cs="Tahoma"/>
                <w:sz w:val="16"/>
                <w:szCs w:val="16"/>
              </w:rPr>
              <w:t>6</w:t>
            </w:r>
          </w:p>
        </w:tc>
        <w:tc>
          <w:tcPr>
            <w:tcW w:w="2160" w:type="dxa"/>
          </w:tcPr>
          <w:p w:rsidR="009E259E" w:rsidRPr="005A634D" w:rsidRDefault="009E259E" w:rsidP="00E169B0">
            <w:pPr>
              <w:pStyle w:val="NoSpacing"/>
              <w:rPr>
                <w:rFonts w:ascii="Tahoma" w:hAnsi="Tahoma" w:cs="Tahoma"/>
                <w:sz w:val="16"/>
                <w:szCs w:val="16"/>
              </w:rPr>
            </w:pPr>
            <w:r w:rsidRPr="005A634D">
              <w:rPr>
                <w:rFonts w:ascii="Tahoma" w:hAnsi="Tahoma" w:cs="Tahoma"/>
                <w:sz w:val="16"/>
                <w:szCs w:val="16"/>
              </w:rPr>
              <w:t xml:space="preserve">HC/MRN:  </w:t>
            </w:r>
            <w:r w:rsidRPr="005A634D">
              <w:rPr>
                <w:rFonts w:ascii="Tahoma" w:eastAsia="Times New Roman" w:hAnsi="Tahoma" w:cs="Tahoma"/>
                <w:color w:val="000000"/>
                <w:sz w:val="16"/>
                <w:szCs w:val="16"/>
              </w:rPr>
              <w:t>5154520</w:t>
            </w:r>
          </w:p>
        </w:tc>
        <w:tc>
          <w:tcPr>
            <w:tcW w:w="6930" w:type="dxa"/>
          </w:tcPr>
          <w:p w:rsidR="009E259E" w:rsidRPr="006E5324" w:rsidRDefault="006E5324" w:rsidP="00E169B0">
            <w:pPr>
              <w:rPr>
                <w:rFonts w:ascii="Tahoma" w:eastAsia="Times New Roman" w:hAnsi="Tahoma" w:cs="Tahoma"/>
                <w:color w:val="000000"/>
                <w:sz w:val="16"/>
                <w:szCs w:val="16"/>
              </w:rPr>
            </w:pPr>
            <w:r w:rsidRPr="006E5324">
              <w:rPr>
                <w:rFonts w:ascii="Tahoma" w:eastAsia="Times New Roman" w:hAnsi="Tahoma" w:cs="Tahoma"/>
                <w:sz w:val="16"/>
                <w:szCs w:val="16"/>
              </w:rPr>
              <w:t>68 y/o</w:t>
            </w:r>
            <w:r w:rsidRPr="006E5324">
              <w:rPr>
                <w:rFonts w:ascii="Tahoma" w:eastAsia="Times New Roman" w:hAnsi="Tahoma" w:cs="Tahoma"/>
                <w:sz w:val="16"/>
                <w:szCs w:val="16"/>
              </w:rPr>
              <w:t xml:space="preserve"> male with new</w:t>
            </w:r>
            <w:r>
              <w:rPr>
                <w:rFonts w:ascii="Tahoma" w:eastAsia="Times New Roman" w:hAnsi="Tahoma" w:cs="Tahoma"/>
                <w:sz w:val="16"/>
                <w:szCs w:val="16"/>
              </w:rPr>
              <w:t>ly</w:t>
            </w:r>
            <w:r w:rsidRPr="006E5324">
              <w:rPr>
                <w:rFonts w:ascii="Tahoma" w:eastAsia="Times New Roman" w:hAnsi="Tahoma" w:cs="Tahoma"/>
                <w:sz w:val="16"/>
                <w:szCs w:val="16"/>
              </w:rPr>
              <w:t xml:space="preserve"> di</w:t>
            </w:r>
            <w:r>
              <w:rPr>
                <w:rFonts w:ascii="Tahoma" w:eastAsia="Times New Roman" w:hAnsi="Tahoma" w:cs="Tahoma"/>
                <w:sz w:val="16"/>
                <w:szCs w:val="16"/>
              </w:rPr>
              <w:t>agnosed sigmoid adenocarcinoma.  H</w:t>
            </w:r>
            <w:r w:rsidRPr="006E5324">
              <w:rPr>
                <w:rFonts w:ascii="Tahoma" w:eastAsia="Times New Roman" w:hAnsi="Tahoma" w:cs="Tahoma"/>
                <w:sz w:val="16"/>
                <w:szCs w:val="16"/>
              </w:rPr>
              <w:t>e had surgery on 8/12</w:t>
            </w:r>
            <w:r>
              <w:rPr>
                <w:rFonts w:ascii="Tahoma" w:eastAsia="Times New Roman" w:hAnsi="Tahoma" w:cs="Tahoma"/>
                <w:sz w:val="16"/>
                <w:szCs w:val="16"/>
              </w:rPr>
              <w:t>/20</w:t>
            </w:r>
            <w:r w:rsidRPr="006E5324">
              <w:rPr>
                <w:rFonts w:ascii="Tahoma" w:eastAsia="Times New Roman" w:hAnsi="Tahoma" w:cs="Tahoma"/>
                <w:sz w:val="16"/>
                <w:szCs w:val="16"/>
              </w:rPr>
              <w:t xml:space="preserve"> with ileostomy</w:t>
            </w:r>
            <w:r w:rsidRPr="006E5324">
              <w:rPr>
                <w:rFonts w:ascii="Tahoma" w:eastAsia="Times New Roman" w:hAnsi="Tahoma" w:cs="Tahoma"/>
                <w:sz w:val="16"/>
                <w:szCs w:val="16"/>
              </w:rPr>
              <w:t>.</w:t>
            </w:r>
            <w:r w:rsidR="009E259E" w:rsidRPr="006E5324">
              <w:rPr>
                <w:rFonts w:ascii="Tahoma" w:eastAsia="Times New Roman" w:hAnsi="Tahoma" w:cs="Tahoma"/>
                <w:color w:val="000000"/>
                <w:sz w:val="16"/>
                <w:szCs w:val="16"/>
              </w:rPr>
              <w:t xml:space="preserve">  Would like to discuss his colostomy reversal and timeline for starting adjuvant chemotherapy.</w:t>
            </w:r>
          </w:p>
          <w:p w:rsidR="009E259E" w:rsidRPr="006E5324" w:rsidRDefault="009E259E" w:rsidP="00E169B0">
            <w:pPr>
              <w:rPr>
                <w:rFonts w:ascii="Tahoma" w:eastAsia="Times New Roman" w:hAnsi="Tahoma" w:cs="Tahoma"/>
                <w:color w:val="000000"/>
                <w:sz w:val="16"/>
                <w:szCs w:val="16"/>
              </w:rPr>
            </w:pPr>
          </w:p>
          <w:p w:rsidR="009E259E" w:rsidRPr="006E5324" w:rsidRDefault="009E259E" w:rsidP="00E169B0">
            <w:pPr>
              <w:rPr>
                <w:rFonts w:ascii="Tahoma" w:eastAsia="Times New Roman" w:hAnsi="Tahoma" w:cs="Tahoma"/>
                <w:color w:val="000000"/>
                <w:sz w:val="16"/>
                <w:szCs w:val="16"/>
              </w:rPr>
            </w:pPr>
          </w:p>
          <w:p w:rsidR="009E259E" w:rsidRPr="006E5324" w:rsidRDefault="009E259E" w:rsidP="00E169B0">
            <w:pPr>
              <w:autoSpaceDE w:val="0"/>
              <w:autoSpaceDN w:val="0"/>
              <w:rPr>
                <w:rFonts w:ascii="Tahoma" w:hAnsi="Tahoma" w:cs="Tahoma"/>
                <w:sz w:val="16"/>
                <w:szCs w:val="16"/>
              </w:rPr>
            </w:pPr>
          </w:p>
        </w:tc>
        <w:tc>
          <w:tcPr>
            <w:tcW w:w="1080" w:type="dxa"/>
          </w:tcPr>
          <w:p w:rsidR="009E259E" w:rsidRPr="006E5324" w:rsidRDefault="006E5324" w:rsidP="004B5A0B">
            <w:pPr>
              <w:pStyle w:val="NoSpacing"/>
              <w:ind w:left="-90"/>
              <w:rPr>
                <w:rFonts w:ascii="Tahoma" w:hAnsi="Tahoma" w:cs="Tahoma"/>
                <w:sz w:val="16"/>
                <w:szCs w:val="16"/>
              </w:rPr>
            </w:pPr>
            <w:r w:rsidRPr="006E5324">
              <w:rPr>
                <w:rFonts w:ascii="Tahoma" w:hAnsi="Tahoma" w:cs="Tahoma"/>
                <w:sz w:val="16"/>
                <w:szCs w:val="16"/>
              </w:rPr>
              <w:t>GF</w:t>
            </w:r>
          </w:p>
        </w:tc>
      </w:tr>
      <w:tr w:rsidR="009E259E" w:rsidRPr="007A315C" w:rsidTr="0086263C">
        <w:tc>
          <w:tcPr>
            <w:tcW w:w="630" w:type="dxa"/>
          </w:tcPr>
          <w:p w:rsidR="009E259E" w:rsidRPr="00C937B8" w:rsidRDefault="009E259E" w:rsidP="004B5A0B">
            <w:pPr>
              <w:pStyle w:val="NoSpacing"/>
              <w:ind w:left="-90"/>
              <w:rPr>
                <w:rFonts w:ascii="Tahoma" w:hAnsi="Tahoma" w:cs="Tahoma"/>
                <w:sz w:val="16"/>
                <w:szCs w:val="16"/>
              </w:rPr>
            </w:pPr>
            <w:r>
              <w:rPr>
                <w:rFonts w:ascii="Tahoma" w:hAnsi="Tahoma" w:cs="Tahoma"/>
                <w:sz w:val="16"/>
                <w:szCs w:val="16"/>
              </w:rPr>
              <w:t>7</w:t>
            </w:r>
          </w:p>
        </w:tc>
        <w:tc>
          <w:tcPr>
            <w:tcW w:w="2160" w:type="dxa"/>
          </w:tcPr>
          <w:p w:rsidR="009E259E" w:rsidRPr="00C937B8" w:rsidRDefault="009E259E" w:rsidP="004B5A0B">
            <w:pPr>
              <w:pStyle w:val="NoSpacing"/>
              <w:rPr>
                <w:rFonts w:ascii="Tahoma" w:hAnsi="Tahoma" w:cs="Tahoma"/>
                <w:sz w:val="16"/>
                <w:szCs w:val="16"/>
              </w:rPr>
            </w:pPr>
            <w:r w:rsidRPr="00C937B8">
              <w:rPr>
                <w:rFonts w:ascii="Tahoma" w:hAnsi="Tahoma" w:cs="Tahoma"/>
                <w:sz w:val="16"/>
                <w:szCs w:val="16"/>
              </w:rPr>
              <w:t>SC/MRN:  4816122</w:t>
            </w:r>
          </w:p>
          <w:p w:rsidR="009E259E" w:rsidRPr="00C937B8" w:rsidRDefault="009E259E" w:rsidP="004B5A0B">
            <w:pPr>
              <w:pStyle w:val="NoSpacing"/>
              <w:rPr>
                <w:rFonts w:ascii="Tahoma" w:hAnsi="Tahoma" w:cs="Tahoma"/>
                <w:sz w:val="16"/>
                <w:szCs w:val="16"/>
              </w:rPr>
            </w:pPr>
            <w:r w:rsidRPr="00C937B8">
              <w:rPr>
                <w:rFonts w:ascii="Tahoma" w:hAnsi="Tahoma" w:cs="Tahoma"/>
                <w:sz w:val="16"/>
                <w:szCs w:val="16"/>
              </w:rPr>
              <w:t>DOB:  5/29/68</w:t>
            </w:r>
          </w:p>
        </w:tc>
        <w:tc>
          <w:tcPr>
            <w:tcW w:w="6930" w:type="dxa"/>
          </w:tcPr>
          <w:p w:rsidR="009E259E" w:rsidRDefault="009E259E" w:rsidP="00C937B8">
            <w:pPr>
              <w:rPr>
                <w:rFonts w:ascii="Tahoma" w:hAnsi="Tahoma" w:cs="Tahoma"/>
                <w:sz w:val="16"/>
                <w:szCs w:val="16"/>
              </w:rPr>
            </w:pPr>
            <w:r w:rsidRPr="00C937B8">
              <w:rPr>
                <w:rFonts w:ascii="Tahoma" w:hAnsi="Tahoma" w:cs="Tahoma"/>
                <w:sz w:val="16"/>
                <w:szCs w:val="16"/>
              </w:rPr>
              <w:t>52</w:t>
            </w:r>
            <w:r>
              <w:rPr>
                <w:rFonts w:ascii="Tahoma" w:hAnsi="Tahoma" w:cs="Tahoma"/>
                <w:sz w:val="16"/>
                <w:szCs w:val="16"/>
              </w:rPr>
              <w:t xml:space="preserve"> </w:t>
            </w:r>
            <w:r w:rsidRPr="00C937B8">
              <w:rPr>
                <w:rFonts w:ascii="Tahoma" w:hAnsi="Tahoma" w:cs="Tahoma"/>
                <w:sz w:val="16"/>
                <w:szCs w:val="16"/>
              </w:rPr>
              <w:t>y/o old female who underwent a laparoscopic appendectomy in May of 2019 by Dr</w:t>
            </w:r>
            <w:r>
              <w:rPr>
                <w:rFonts w:ascii="Tahoma" w:hAnsi="Tahoma" w:cs="Tahoma"/>
                <w:sz w:val="16"/>
                <w:szCs w:val="16"/>
              </w:rPr>
              <w:t>.</w:t>
            </w:r>
            <w:r w:rsidRPr="00C937B8">
              <w:rPr>
                <w:rFonts w:ascii="Tahoma" w:hAnsi="Tahoma" w:cs="Tahoma"/>
                <w:sz w:val="16"/>
                <w:szCs w:val="16"/>
              </w:rPr>
              <w:t xml:space="preserve"> Sciullo in Grove City.  Path at that time revealed a T2N0 a</w:t>
            </w:r>
            <w:r w:rsidR="006B4558">
              <w:rPr>
                <w:rFonts w:ascii="Tahoma" w:hAnsi="Tahoma" w:cs="Tahoma"/>
                <w:sz w:val="16"/>
                <w:szCs w:val="16"/>
              </w:rPr>
              <w:t>ty</w:t>
            </w:r>
            <w:r w:rsidRPr="00C937B8">
              <w:rPr>
                <w:rFonts w:ascii="Tahoma" w:hAnsi="Tahoma" w:cs="Tahoma"/>
                <w:sz w:val="16"/>
                <w:szCs w:val="16"/>
              </w:rPr>
              <w:t>pical carcinoid tumor with invasion to the level of the serosa and mesoappendix.  She did not receive any adjuvant treatment.   CT and PET from July/August 2020 report no evidence of disease.  Chromogranin A 187.  Serotonin 103</w:t>
            </w:r>
            <w:r>
              <w:rPr>
                <w:rFonts w:ascii="Tahoma" w:hAnsi="Tahoma" w:cs="Tahoma"/>
                <w:sz w:val="16"/>
                <w:szCs w:val="16"/>
              </w:rPr>
              <w:t xml:space="preserve">.  </w:t>
            </w:r>
            <w:r w:rsidRPr="00C937B8">
              <w:rPr>
                <w:rFonts w:ascii="Tahoma" w:hAnsi="Tahoma" w:cs="Tahoma"/>
                <w:sz w:val="16"/>
                <w:szCs w:val="16"/>
              </w:rPr>
              <w:t>Review case and discuss surgical options.</w:t>
            </w:r>
          </w:p>
          <w:p w:rsidR="009E259E" w:rsidRDefault="009E259E" w:rsidP="00C937B8">
            <w:pPr>
              <w:rPr>
                <w:rFonts w:ascii="Tahoma" w:hAnsi="Tahoma" w:cs="Tahoma"/>
                <w:sz w:val="16"/>
                <w:szCs w:val="16"/>
              </w:rPr>
            </w:pPr>
          </w:p>
          <w:p w:rsidR="009E259E" w:rsidRDefault="009E259E" w:rsidP="00C937B8">
            <w:pPr>
              <w:rPr>
                <w:rFonts w:ascii="Tahoma" w:hAnsi="Tahoma" w:cs="Tahoma"/>
                <w:sz w:val="16"/>
                <w:szCs w:val="16"/>
              </w:rPr>
            </w:pPr>
          </w:p>
          <w:p w:rsidR="009E259E" w:rsidRDefault="009E259E" w:rsidP="00C937B8">
            <w:pPr>
              <w:rPr>
                <w:rFonts w:ascii="Tahoma" w:hAnsi="Tahoma" w:cs="Tahoma"/>
                <w:sz w:val="16"/>
                <w:szCs w:val="16"/>
              </w:rPr>
            </w:pPr>
          </w:p>
          <w:p w:rsidR="009E259E" w:rsidRPr="00C937B8" w:rsidRDefault="009E259E" w:rsidP="00C937B8">
            <w:pPr>
              <w:rPr>
                <w:rFonts w:ascii="Tahoma" w:hAnsi="Tahoma" w:cs="Tahoma"/>
                <w:sz w:val="16"/>
                <w:szCs w:val="16"/>
              </w:rPr>
            </w:pPr>
          </w:p>
          <w:p w:rsidR="009E259E" w:rsidRPr="00C937B8" w:rsidRDefault="009E259E" w:rsidP="008E47AE">
            <w:pPr>
              <w:autoSpaceDE w:val="0"/>
              <w:autoSpaceDN w:val="0"/>
              <w:rPr>
                <w:rFonts w:ascii="Tahoma" w:hAnsi="Tahoma" w:cs="Tahoma"/>
                <w:sz w:val="16"/>
                <w:szCs w:val="16"/>
              </w:rPr>
            </w:pPr>
          </w:p>
        </w:tc>
        <w:tc>
          <w:tcPr>
            <w:tcW w:w="1080" w:type="dxa"/>
          </w:tcPr>
          <w:p w:rsidR="009E259E" w:rsidRPr="00C937B8" w:rsidRDefault="009E259E" w:rsidP="004B5A0B">
            <w:pPr>
              <w:pStyle w:val="NoSpacing"/>
              <w:ind w:left="-90"/>
              <w:rPr>
                <w:rFonts w:ascii="Tahoma" w:hAnsi="Tahoma" w:cs="Tahoma"/>
                <w:sz w:val="16"/>
                <w:szCs w:val="16"/>
              </w:rPr>
            </w:pPr>
            <w:r w:rsidRPr="00C937B8">
              <w:rPr>
                <w:rFonts w:ascii="Tahoma" w:hAnsi="Tahoma" w:cs="Tahoma"/>
                <w:sz w:val="16"/>
                <w:szCs w:val="16"/>
              </w:rPr>
              <w:t>MI</w:t>
            </w:r>
          </w:p>
        </w:tc>
      </w:tr>
    </w:tbl>
    <w:p w:rsidR="00E33884" w:rsidRDefault="00E33884"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2D774F" w:rsidRDefault="004E3486" w:rsidP="004E3486">
                            <w:pPr>
                              <w:jc w:val="center"/>
                              <w:textAlignment w:val="baseline"/>
                              <w:rPr>
                                <w:rFonts w:ascii="Tahoma" w:hAnsi="Tahoma" w:cs="Tahoma"/>
                                <w:b/>
                                <w:color w:val="0070C0"/>
                                <w:sz w:val="28"/>
                                <w:szCs w:val="28"/>
                              </w:rPr>
                            </w:pPr>
                            <w:r w:rsidRPr="002D774F">
                              <w:rPr>
                                <w:rFonts w:ascii="Tahoma" w:hAnsi="Tahoma" w:cs="Tahoma"/>
                                <w:b/>
                                <w:bCs/>
                                <w:color w:val="0070C0"/>
                                <w:kern w:val="24"/>
                                <w:sz w:val="28"/>
                                <w:szCs w:val="28"/>
                              </w:rPr>
                              <w:t>Today’s SMS Code:</w:t>
                            </w:r>
                            <w:r w:rsidR="002D774F" w:rsidRPr="002D774F">
                              <w:rPr>
                                <w:rFonts w:ascii="Tahoma" w:hAnsi="Tahoma" w:cs="Tahoma"/>
                                <w:b/>
                                <w:bCs/>
                                <w:color w:val="0070C0"/>
                                <w:kern w:val="24"/>
                                <w:sz w:val="28"/>
                                <w:szCs w:val="28"/>
                              </w:rPr>
                              <w:t xml:space="preserve"> </w:t>
                            </w:r>
                            <w:r w:rsidR="001A18EE">
                              <w:rPr>
                                <w:rFonts w:ascii="Tahoma" w:hAnsi="Tahoma" w:cs="Tahoma"/>
                                <w:b/>
                                <w:color w:val="0070C0"/>
                                <w:sz w:val="28"/>
                                <w:szCs w:val="28"/>
                                <w:shd w:val="clear" w:color="auto" w:fill="FFFFFF"/>
                              </w:rPr>
                              <w:t>BUTYUK</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2D774F" w:rsidRDefault="004E3486" w:rsidP="004E3486">
                      <w:pPr>
                        <w:jc w:val="center"/>
                        <w:textAlignment w:val="baseline"/>
                        <w:rPr>
                          <w:rFonts w:ascii="Tahoma" w:hAnsi="Tahoma" w:cs="Tahoma"/>
                          <w:b/>
                          <w:color w:val="0070C0"/>
                          <w:sz w:val="28"/>
                          <w:szCs w:val="28"/>
                        </w:rPr>
                      </w:pPr>
                      <w:r w:rsidRPr="002D774F">
                        <w:rPr>
                          <w:rFonts w:ascii="Tahoma" w:hAnsi="Tahoma" w:cs="Tahoma"/>
                          <w:b/>
                          <w:bCs/>
                          <w:color w:val="0070C0"/>
                          <w:kern w:val="24"/>
                          <w:sz w:val="28"/>
                          <w:szCs w:val="28"/>
                        </w:rPr>
                        <w:t>Today’s SMS Code:</w:t>
                      </w:r>
                      <w:r w:rsidR="002D774F" w:rsidRPr="002D774F">
                        <w:rPr>
                          <w:rFonts w:ascii="Tahoma" w:hAnsi="Tahoma" w:cs="Tahoma"/>
                          <w:b/>
                          <w:bCs/>
                          <w:color w:val="0070C0"/>
                          <w:kern w:val="24"/>
                          <w:sz w:val="28"/>
                          <w:szCs w:val="28"/>
                        </w:rPr>
                        <w:t xml:space="preserve"> </w:t>
                      </w:r>
                      <w:r w:rsidR="001A18EE">
                        <w:rPr>
                          <w:rFonts w:ascii="Tahoma" w:hAnsi="Tahoma" w:cs="Tahoma"/>
                          <w:b/>
                          <w:color w:val="0070C0"/>
                          <w:sz w:val="28"/>
                          <w:szCs w:val="28"/>
                          <w:shd w:val="clear" w:color="auto" w:fill="FFFFFF"/>
                        </w:rPr>
                        <w:t>BUTYUK</w:t>
                      </w:r>
                      <w:bookmarkStart w:id="1" w:name="_GoBack"/>
                      <w:bookmarkEnd w:id="1"/>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E15901" w:rsidRDefault="00E15901" w:rsidP="003E4812">
      <w:pPr>
        <w:pStyle w:val="NoSpacing"/>
        <w:ind w:left="-360"/>
        <w:rPr>
          <w:rStyle w:val="apple-converted-space"/>
          <w:rFonts w:ascii="Tahoma" w:hAnsi="Tahoma" w:cs="Tahoma"/>
          <w:sz w:val="15"/>
          <w:szCs w:val="15"/>
          <w:u w:val="single"/>
          <w:shd w:val="clear" w:color="auto" w:fill="FFFFFF"/>
        </w:rPr>
      </w:pPr>
    </w:p>
    <w:p w:rsidR="003E4812" w:rsidRPr="00E15901" w:rsidRDefault="003E4812" w:rsidP="003E4812">
      <w:pPr>
        <w:pStyle w:val="NoSpacing"/>
        <w:ind w:left="-360"/>
        <w:rPr>
          <w:rStyle w:val="apple-converted-space"/>
          <w:rFonts w:ascii="Tahoma" w:hAnsi="Tahoma" w:cs="Tahoma"/>
          <w:sz w:val="16"/>
          <w:szCs w:val="16"/>
          <w:u w:val="single"/>
          <w:shd w:val="clear" w:color="auto" w:fill="FFFFFF"/>
        </w:rPr>
      </w:pPr>
      <w:r w:rsidRPr="00E15901">
        <w:rPr>
          <w:rStyle w:val="apple-converted-space"/>
          <w:rFonts w:ascii="Tahoma" w:hAnsi="Tahoma" w:cs="Tahoma"/>
          <w:sz w:val="16"/>
          <w:szCs w:val="16"/>
          <w:u w:val="single"/>
          <w:shd w:val="clear" w:color="auto" w:fill="FFFFFF"/>
        </w:rPr>
        <w:t>Objectives</w:t>
      </w:r>
    </w:p>
    <w:p w:rsidR="003E4812" w:rsidRPr="00E15901" w:rsidRDefault="003E4812" w:rsidP="003E4812">
      <w:pPr>
        <w:pStyle w:val="NoSpacing"/>
        <w:ind w:left="-360"/>
        <w:rPr>
          <w:rStyle w:val="apple-converted-space"/>
          <w:rFonts w:ascii="Tahoma" w:hAnsi="Tahoma" w:cs="Tahoma"/>
          <w:sz w:val="16"/>
          <w:szCs w:val="16"/>
          <w:shd w:val="clear" w:color="auto" w:fill="FFFFFF"/>
        </w:rPr>
      </w:pPr>
      <w:r w:rsidRPr="00E15901">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E15901" w:rsidRDefault="003E4812" w:rsidP="003E4812">
      <w:pPr>
        <w:pStyle w:val="NoSpacing"/>
        <w:ind w:left="-360"/>
        <w:rPr>
          <w:sz w:val="16"/>
          <w:szCs w:val="16"/>
          <w:u w:val="single"/>
        </w:rPr>
      </w:pPr>
    </w:p>
    <w:p w:rsidR="003E4812" w:rsidRPr="00E15901" w:rsidRDefault="003E4812" w:rsidP="003E4812">
      <w:pPr>
        <w:pStyle w:val="NoSpacing"/>
        <w:ind w:left="-360"/>
        <w:rPr>
          <w:rFonts w:ascii="Tahoma" w:hAnsi="Tahoma" w:cs="Tahoma"/>
          <w:sz w:val="16"/>
          <w:szCs w:val="16"/>
          <w:u w:val="single"/>
        </w:rPr>
      </w:pPr>
      <w:r w:rsidRPr="00E15901">
        <w:rPr>
          <w:rFonts w:ascii="Tahoma" w:hAnsi="Tahoma" w:cs="Tahoma"/>
          <w:sz w:val="16"/>
          <w:szCs w:val="16"/>
          <w:u w:val="single"/>
        </w:rPr>
        <w:t>Accreditation:</w:t>
      </w:r>
    </w:p>
    <w:p w:rsidR="003E4812" w:rsidRPr="00E15901" w:rsidRDefault="003E4812" w:rsidP="003E4812">
      <w:pPr>
        <w:pStyle w:val="NoSpacing"/>
        <w:ind w:left="-360"/>
        <w:rPr>
          <w:rFonts w:ascii="Tahoma" w:hAnsi="Tahoma" w:cs="Tahoma"/>
          <w:sz w:val="16"/>
          <w:szCs w:val="16"/>
        </w:rPr>
      </w:pPr>
      <w:r w:rsidRPr="00E15901">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E15901" w:rsidRDefault="003E4812" w:rsidP="003E4812">
      <w:pPr>
        <w:pStyle w:val="NoSpacing"/>
        <w:ind w:left="-360"/>
        <w:rPr>
          <w:rFonts w:ascii="Tahoma" w:hAnsi="Tahoma" w:cs="Tahoma"/>
          <w:sz w:val="16"/>
          <w:szCs w:val="16"/>
          <w:u w:val="single"/>
        </w:rPr>
      </w:pPr>
    </w:p>
    <w:p w:rsidR="003E4812" w:rsidRPr="00E15901" w:rsidRDefault="003E4812" w:rsidP="003E4812">
      <w:pPr>
        <w:pStyle w:val="NoSpacing"/>
        <w:ind w:left="-360"/>
        <w:rPr>
          <w:rFonts w:ascii="Tahoma" w:hAnsi="Tahoma" w:cs="Tahoma"/>
          <w:sz w:val="16"/>
          <w:szCs w:val="16"/>
          <w:u w:val="single"/>
        </w:rPr>
      </w:pPr>
      <w:r w:rsidRPr="00E15901">
        <w:rPr>
          <w:rFonts w:ascii="Tahoma" w:hAnsi="Tahoma" w:cs="Tahoma"/>
          <w:sz w:val="16"/>
          <w:szCs w:val="16"/>
          <w:u w:val="single"/>
        </w:rPr>
        <w:t>Disclosure:</w:t>
      </w:r>
    </w:p>
    <w:p w:rsidR="003E4812" w:rsidRPr="00E15901" w:rsidRDefault="003E4812" w:rsidP="003E4812">
      <w:pPr>
        <w:pStyle w:val="NoSpacing"/>
        <w:ind w:left="-360"/>
        <w:rPr>
          <w:rFonts w:ascii="Tahoma" w:hAnsi="Tahoma" w:cs="Tahoma"/>
          <w:sz w:val="16"/>
          <w:szCs w:val="16"/>
        </w:rPr>
      </w:pPr>
      <w:r w:rsidRPr="00E15901">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E15901" w:rsidRDefault="003E4812" w:rsidP="003E4812">
      <w:pPr>
        <w:pStyle w:val="NoSpacing"/>
        <w:ind w:left="-360"/>
        <w:rPr>
          <w:rFonts w:ascii="Tahoma" w:hAnsi="Tahoma" w:cs="Tahoma"/>
          <w:sz w:val="16"/>
          <w:szCs w:val="16"/>
          <w:u w:val="single"/>
        </w:rPr>
      </w:pPr>
    </w:p>
    <w:p w:rsidR="003E4812" w:rsidRPr="00E15901" w:rsidRDefault="003E4812" w:rsidP="003E4812">
      <w:pPr>
        <w:pStyle w:val="NoSpacing"/>
        <w:ind w:left="-360"/>
        <w:rPr>
          <w:rFonts w:ascii="Tahoma" w:hAnsi="Tahoma" w:cs="Tahoma"/>
          <w:sz w:val="16"/>
          <w:szCs w:val="16"/>
        </w:rPr>
      </w:pPr>
      <w:r w:rsidRPr="00E15901">
        <w:rPr>
          <w:rFonts w:ascii="Tahoma" w:hAnsi="Tahoma" w:cs="Tahoma"/>
          <w:sz w:val="16"/>
          <w:szCs w:val="16"/>
          <w:u w:val="single"/>
        </w:rPr>
        <w:t>Moderators:</w:t>
      </w:r>
      <w:r w:rsidRPr="00E15901">
        <w:rPr>
          <w:rFonts w:ascii="Tahoma" w:hAnsi="Tahoma" w:cs="Tahoma"/>
          <w:sz w:val="16"/>
          <w:szCs w:val="16"/>
        </w:rPr>
        <w:tab/>
        <w:t>Alexander Kirichenko, MD /Dulabh Monga, MD /James McCormick, DO/Richard Fortunato, MD</w:t>
      </w:r>
    </w:p>
    <w:p w:rsidR="00525BD0" w:rsidRPr="00E15901" w:rsidRDefault="00525BD0" w:rsidP="00EB202C">
      <w:pPr>
        <w:pStyle w:val="NoSpacing"/>
        <w:ind w:left="-360"/>
        <w:rPr>
          <w:rStyle w:val="apple-converted-space"/>
          <w:rFonts w:cs="Helvetica"/>
          <w:sz w:val="16"/>
          <w:szCs w:val="16"/>
          <w:u w:val="single"/>
          <w:shd w:val="clear" w:color="auto" w:fill="FFFFFF"/>
        </w:rPr>
      </w:pPr>
    </w:p>
    <w:sectPr w:rsidR="00525BD0" w:rsidRPr="00E15901"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01381"/>
    <w:multiLevelType w:val="hybridMultilevel"/>
    <w:tmpl w:val="2862BF78"/>
    <w:lvl w:ilvl="0" w:tplc="DEA60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18EE"/>
    <w:rsid w:val="001A3534"/>
    <w:rsid w:val="001A6FBA"/>
    <w:rsid w:val="001E6F1E"/>
    <w:rsid w:val="001F783D"/>
    <w:rsid w:val="00234282"/>
    <w:rsid w:val="002874DD"/>
    <w:rsid w:val="002D3DE0"/>
    <w:rsid w:val="002D774F"/>
    <w:rsid w:val="003002CE"/>
    <w:rsid w:val="003061A2"/>
    <w:rsid w:val="0034710F"/>
    <w:rsid w:val="003E4812"/>
    <w:rsid w:val="00423409"/>
    <w:rsid w:val="00424604"/>
    <w:rsid w:val="0042790D"/>
    <w:rsid w:val="00455DC8"/>
    <w:rsid w:val="00487975"/>
    <w:rsid w:val="00490F70"/>
    <w:rsid w:val="004C7836"/>
    <w:rsid w:val="004E3486"/>
    <w:rsid w:val="00525BD0"/>
    <w:rsid w:val="00540FA4"/>
    <w:rsid w:val="005718DD"/>
    <w:rsid w:val="005A634D"/>
    <w:rsid w:val="005A719E"/>
    <w:rsid w:val="005C10BD"/>
    <w:rsid w:val="00675F3F"/>
    <w:rsid w:val="006B4558"/>
    <w:rsid w:val="006E5324"/>
    <w:rsid w:val="006E7383"/>
    <w:rsid w:val="00702B89"/>
    <w:rsid w:val="00740024"/>
    <w:rsid w:val="00771371"/>
    <w:rsid w:val="007A315C"/>
    <w:rsid w:val="007D4BD4"/>
    <w:rsid w:val="00806FB4"/>
    <w:rsid w:val="0086263C"/>
    <w:rsid w:val="00870850"/>
    <w:rsid w:val="0089150E"/>
    <w:rsid w:val="008A6348"/>
    <w:rsid w:val="008B50AF"/>
    <w:rsid w:val="008B77FC"/>
    <w:rsid w:val="008E47AE"/>
    <w:rsid w:val="00906693"/>
    <w:rsid w:val="00921E9A"/>
    <w:rsid w:val="00922C3C"/>
    <w:rsid w:val="00934381"/>
    <w:rsid w:val="00953230"/>
    <w:rsid w:val="00991E06"/>
    <w:rsid w:val="009A1B44"/>
    <w:rsid w:val="009E259E"/>
    <w:rsid w:val="00A346FC"/>
    <w:rsid w:val="00A605D6"/>
    <w:rsid w:val="00AB647A"/>
    <w:rsid w:val="00B651B1"/>
    <w:rsid w:val="00B71299"/>
    <w:rsid w:val="00B80E7C"/>
    <w:rsid w:val="00B96FC0"/>
    <w:rsid w:val="00C12DAE"/>
    <w:rsid w:val="00C61F8A"/>
    <w:rsid w:val="00C937B8"/>
    <w:rsid w:val="00CA31BD"/>
    <w:rsid w:val="00CA58AA"/>
    <w:rsid w:val="00CB6859"/>
    <w:rsid w:val="00D12BDC"/>
    <w:rsid w:val="00D14100"/>
    <w:rsid w:val="00D33311"/>
    <w:rsid w:val="00D45799"/>
    <w:rsid w:val="00D81602"/>
    <w:rsid w:val="00DD7397"/>
    <w:rsid w:val="00DF1A32"/>
    <w:rsid w:val="00DF6686"/>
    <w:rsid w:val="00E14F62"/>
    <w:rsid w:val="00E15901"/>
    <w:rsid w:val="00E33884"/>
    <w:rsid w:val="00E44AC9"/>
    <w:rsid w:val="00E64417"/>
    <w:rsid w:val="00E76CC9"/>
    <w:rsid w:val="00EB202C"/>
    <w:rsid w:val="00EE6C69"/>
    <w:rsid w:val="00EF6ED8"/>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166025695">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5598371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63667596">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05648212">
      <w:bodyDiv w:val="1"/>
      <w:marLeft w:val="0"/>
      <w:marRight w:val="0"/>
      <w:marTop w:val="0"/>
      <w:marBottom w:val="0"/>
      <w:divBdr>
        <w:top w:val="none" w:sz="0" w:space="0" w:color="auto"/>
        <w:left w:val="none" w:sz="0" w:space="0" w:color="auto"/>
        <w:bottom w:val="none" w:sz="0" w:space="0" w:color="auto"/>
        <w:right w:val="none" w:sz="0" w:space="0" w:color="auto"/>
      </w:divBdr>
    </w:div>
    <w:div w:id="1655791626">
      <w:bodyDiv w:val="1"/>
      <w:marLeft w:val="0"/>
      <w:marRight w:val="0"/>
      <w:marTop w:val="0"/>
      <w:marBottom w:val="0"/>
      <w:divBdr>
        <w:top w:val="none" w:sz="0" w:space="0" w:color="auto"/>
        <w:left w:val="none" w:sz="0" w:space="0" w:color="auto"/>
        <w:bottom w:val="none" w:sz="0" w:space="0" w:color="auto"/>
        <w:right w:val="none" w:sz="0" w:space="0" w:color="auto"/>
      </w:divBdr>
    </w:div>
    <w:div w:id="1764566451">
      <w:bodyDiv w:val="1"/>
      <w:marLeft w:val="0"/>
      <w:marRight w:val="0"/>
      <w:marTop w:val="0"/>
      <w:marBottom w:val="0"/>
      <w:divBdr>
        <w:top w:val="none" w:sz="0" w:space="0" w:color="auto"/>
        <w:left w:val="none" w:sz="0" w:space="0" w:color="auto"/>
        <w:bottom w:val="none" w:sz="0" w:space="0" w:color="auto"/>
        <w:right w:val="none" w:sz="0" w:space="0" w:color="auto"/>
      </w:divBdr>
    </w:div>
    <w:div w:id="1799489448">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13</cp:revision>
  <cp:lastPrinted>2019-07-08T19:40:00Z</cp:lastPrinted>
  <dcterms:created xsi:type="dcterms:W3CDTF">2020-09-04T18:20:00Z</dcterms:created>
  <dcterms:modified xsi:type="dcterms:W3CDTF">2020-09-10T12:03:00Z</dcterms:modified>
</cp:coreProperties>
</file>