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793412">
        <w:rPr>
          <w:rFonts w:ascii="Arial" w:hAnsi="Arial" w:cs="Arial"/>
          <w:sz w:val="32"/>
          <w:szCs w:val="36"/>
          <w:u w:val="single"/>
        </w:rPr>
        <w:t>BREAST PROGRAM</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bookmarkStart w:id="0" w:name="_GoBack"/>
      <w:bookmarkEnd w:id="0"/>
    </w:p>
    <w:p w:rsidR="00B96FC0" w:rsidRDefault="00B96FC0" w:rsidP="00B96FC0">
      <w:pPr>
        <w:ind w:left="-86"/>
        <w:jc w:val="center"/>
        <w:rPr>
          <w:rFonts w:ascii="Arial" w:hAnsi="Arial" w:cs="Arial"/>
          <w:sz w:val="28"/>
          <w:szCs w:val="28"/>
        </w:rPr>
      </w:pPr>
    </w:p>
    <w:p w:rsidR="005718DD" w:rsidRPr="00B96FC0" w:rsidRDefault="003313F9" w:rsidP="00B96FC0">
      <w:pPr>
        <w:ind w:left="-86"/>
        <w:jc w:val="center"/>
        <w:rPr>
          <w:rFonts w:ascii="Arial" w:hAnsi="Arial" w:cs="Arial"/>
          <w:sz w:val="28"/>
          <w:szCs w:val="28"/>
        </w:rPr>
      </w:pPr>
      <w:r>
        <w:rPr>
          <w:rFonts w:ascii="Arial" w:hAnsi="Arial" w:cs="Arial"/>
          <w:sz w:val="28"/>
          <w:szCs w:val="28"/>
        </w:rPr>
        <w:t>Tuesday, January 28</w:t>
      </w:r>
      <w:r w:rsidR="009B0C1A">
        <w:rPr>
          <w:rFonts w:ascii="Arial" w:hAnsi="Arial" w:cs="Arial"/>
          <w:sz w:val="28"/>
          <w:szCs w:val="28"/>
        </w:rPr>
        <w:t>, 2020</w:t>
      </w:r>
    </w:p>
    <w:p w:rsidR="005718DD" w:rsidRPr="00B96FC0" w:rsidRDefault="00793412" w:rsidP="00B96FC0">
      <w:pPr>
        <w:ind w:left="-86"/>
        <w:jc w:val="center"/>
        <w:rPr>
          <w:rFonts w:ascii="Arial" w:hAnsi="Arial" w:cs="Arial"/>
          <w:sz w:val="28"/>
          <w:szCs w:val="28"/>
        </w:rPr>
      </w:pPr>
      <w:r>
        <w:rPr>
          <w:rFonts w:ascii="Arial" w:hAnsi="Arial" w:cs="Arial"/>
          <w:sz w:val="28"/>
          <w:szCs w:val="28"/>
        </w:rPr>
        <w:t>4</w:t>
      </w:r>
      <w:r w:rsidR="00870850" w:rsidRPr="00B96FC0">
        <w:rPr>
          <w:rFonts w:ascii="Arial" w:hAnsi="Arial" w:cs="Arial"/>
          <w:sz w:val="28"/>
          <w:szCs w:val="28"/>
        </w:rPr>
        <w:t>:00-</w:t>
      </w:r>
      <w:r>
        <w:rPr>
          <w:rFonts w:ascii="Arial" w:hAnsi="Arial" w:cs="Arial"/>
          <w:sz w:val="28"/>
          <w:szCs w:val="28"/>
        </w:rPr>
        <w:t>5</w:t>
      </w:r>
      <w:r w:rsidR="00870850" w:rsidRPr="00B96FC0">
        <w:rPr>
          <w:rFonts w:ascii="Arial" w:hAnsi="Arial" w:cs="Arial"/>
          <w:sz w:val="28"/>
          <w:szCs w:val="28"/>
        </w:rPr>
        <w:t xml:space="preserve">:00 </w:t>
      </w:r>
      <w:r>
        <w:rPr>
          <w:rFonts w:ascii="Arial" w:hAnsi="Arial" w:cs="Arial"/>
          <w:sz w:val="28"/>
          <w:szCs w:val="28"/>
        </w:rPr>
        <w:t>P</w:t>
      </w:r>
      <w:r w:rsidR="00870850" w:rsidRPr="00B96FC0">
        <w:rPr>
          <w:rFonts w:ascii="Arial" w:hAnsi="Arial" w:cs="Arial"/>
          <w:sz w:val="28"/>
          <w:szCs w:val="28"/>
        </w:rPr>
        <w:t>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F3784" w:rsidRPr="00B96FC0" w:rsidRDefault="005F3784" w:rsidP="005F3784">
      <w:pPr>
        <w:ind w:left="-86"/>
        <w:jc w:val="center"/>
        <w:rPr>
          <w:rFonts w:ascii="Arial" w:hAnsi="Arial" w:cs="Arial"/>
        </w:rPr>
      </w:pPr>
      <w:r w:rsidRPr="00B96FC0">
        <w:rPr>
          <w:rFonts w:ascii="Arial" w:hAnsi="Arial" w:cs="Arial"/>
        </w:rPr>
        <w:t>Please join from your computer, tablet or smartphone at:</w:t>
      </w:r>
    </w:p>
    <w:p w:rsidR="005F3784" w:rsidRPr="006E7F7E" w:rsidRDefault="006E7F7E" w:rsidP="006E7F7E">
      <w:pPr>
        <w:jc w:val="center"/>
        <w:rPr>
          <w:rStyle w:val="pull-left"/>
          <w:rFonts w:eastAsia="Times New Roman" w:cs="Calibri"/>
          <w:sz w:val="24"/>
          <w:szCs w:val="24"/>
        </w:rPr>
      </w:pPr>
      <w:r w:rsidRPr="006E7F7E">
        <w:rPr>
          <w:rFonts w:ascii="Arial" w:eastAsia="Times New Roman" w:hAnsi="Arial" w:cs="Arial"/>
          <w:sz w:val="24"/>
          <w:szCs w:val="24"/>
        </w:rPr>
        <w:t xml:space="preserve">Zoom: </w:t>
      </w:r>
      <w:hyperlink r:id="rId8" w:history="1">
        <w:r w:rsidRPr="006E7F7E">
          <w:rPr>
            <w:rFonts w:eastAsia="Times New Roman" w:cs="Calibri"/>
            <w:color w:val="0000FF"/>
            <w:sz w:val="24"/>
            <w:szCs w:val="24"/>
            <w:u w:val="single"/>
          </w:rPr>
          <w:t>https://zoom.us/j/668851547</w:t>
        </w:r>
      </w:hyperlink>
      <w:r w:rsidR="005F3784">
        <w:rPr>
          <w:rFonts w:ascii="Arial" w:hAnsi="Arial" w:cs="Arial"/>
        </w:rPr>
        <w:t xml:space="preserve"> </w:t>
      </w:r>
      <w:r w:rsidR="005F3784">
        <w:rPr>
          <w:rStyle w:val="pull-left"/>
          <w:rFonts w:ascii="Arial" w:hAnsi="Arial" w:cs="Arial"/>
        </w:rPr>
        <w:t xml:space="preserve"> </w:t>
      </w:r>
    </w:p>
    <w:p w:rsidR="005F3784" w:rsidRPr="005718DD" w:rsidRDefault="005F3784" w:rsidP="005F3784">
      <w:pPr>
        <w:ind w:left="-86"/>
        <w:jc w:val="center"/>
        <w:rPr>
          <w:rFonts w:ascii="Arial" w:hAnsi="Arial" w:cs="Arial"/>
          <w:sz w:val="24"/>
          <w:szCs w:val="24"/>
        </w:rPr>
      </w:pPr>
      <w:r w:rsidRPr="00870850">
        <w:rPr>
          <w:rStyle w:val="pull-left"/>
          <w:rFonts w:ascii="Arial" w:hAnsi="Arial" w:cs="Arial"/>
        </w:rPr>
        <w:t xml:space="preserve">Phone:  </w:t>
      </w:r>
      <w:r w:rsidRPr="00D62019">
        <w:rPr>
          <w:rStyle w:val="pull-left"/>
          <w:rFonts w:ascii="Arial" w:hAnsi="Arial" w:cs="Arial"/>
        </w:rPr>
        <w:t>646</w:t>
      </w:r>
      <w:r>
        <w:rPr>
          <w:rStyle w:val="pull-left"/>
          <w:rFonts w:ascii="Arial" w:hAnsi="Arial" w:cs="Arial"/>
        </w:rPr>
        <w:t>-558-</w:t>
      </w:r>
      <w:r w:rsidRPr="00D62019">
        <w:rPr>
          <w:rStyle w:val="pull-left"/>
          <w:rFonts w:ascii="Arial" w:hAnsi="Arial" w:cs="Arial"/>
        </w:rPr>
        <w:t>8656</w:t>
      </w:r>
      <w:r>
        <w:rPr>
          <w:rStyle w:val="pull-left"/>
          <w:rFonts w:ascii="Arial" w:hAnsi="Arial" w:cs="Arial"/>
        </w:rPr>
        <w:t xml:space="preserve"> Meeting ID: 668 851 547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5718DD" w:rsidRPr="005718DD" w:rsidRDefault="00313188" w:rsidP="00313188">
      <w:pPr>
        <w:pStyle w:val="NoSpacing"/>
        <w:ind w:left="-90" w:hanging="1440"/>
        <w:jc w:val="center"/>
        <w:rPr>
          <w:rFonts w:ascii="Arial" w:hAnsi="Arial" w:cs="Arial"/>
          <w:sz w:val="20"/>
          <w:szCs w:val="20"/>
        </w:rPr>
      </w:pPr>
      <w:r>
        <w:rPr>
          <w:rFonts w:ascii="Arial" w:hAnsi="Arial" w:cs="Arial"/>
          <w:sz w:val="20"/>
          <w:szCs w:val="20"/>
        </w:rPr>
        <w:t>Case 1 IS AN ADD ON CASE:</w:t>
      </w:r>
    </w:p>
    <w:tbl>
      <w:tblPr>
        <w:tblStyle w:val="TableGrid"/>
        <w:tblW w:w="10350" w:type="dxa"/>
        <w:tblInd w:w="-162" w:type="dxa"/>
        <w:tblLayout w:type="fixed"/>
        <w:tblLook w:val="04A0" w:firstRow="1" w:lastRow="0" w:firstColumn="1" w:lastColumn="0" w:noHBand="0" w:noVBand="1"/>
      </w:tblPr>
      <w:tblGrid>
        <w:gridCol w:w="630"/>
        <w:gridCol w:w="3510"/>
        <w:gridCol w:w="4590"/>
        <w:gridCol w:w="1620"/>
      </w:tblGrid>
      <w:tr w:rsidR="005718DD" w:rsidRPr="005718DD" w:rsidTr="001C14DC">
        <w:trPr>
          <w:trHeight w:val="359"/>
        </w:trPr>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59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62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301B83">
        <w:trPr>
          <w:trHeight w:val="404"/>
        </w:trPr>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510" w:type="dxa"/>
          </w:tcPr>
          <w:p w:rsidR="005718DD" w:rsidRPr="005718DD" w:rsidRDefault="00301B83" w:rsidP="009B0C1A">
            <w:pPr>
              <w:pStyle w:val="NoSpacing"/>
              <w:ind w:left="-90"/>
              <w:rPr>
                <w:rFonts w:ascii="Arial" w:hAnsi="Arial" w:cs="Arial"/>
                <w:sz w:val="20"/>
                <w:szCs w:val="20"/>
              </w:rPr>
            </w:pPr>
            <w:r>
              <w:rPr>
                <w:rFonts w:ascii="Arial" w:hAnsi="Arial" w:cs="Arial"/>
                <w:sz w:val="20"/>
                <w:szCs w:val="20"/>
              </w:rPr>
              <w:t>SB MRN: 169003 DOB: 08/05/1969</w:t>
            </w:r>
          </w:p>
        </w:tc>
        <w:tc>
          <w:tcPr>
            <w:tcW w:w="4590" w:type="dxa"/>
          </w:tcPr>
          <w:p w:rsidR="005718DD" w:rsidRPr="005718DD" w:rsidRDefault="00301B83" w:rsidP="001E6F1E">
            <w:pPr>
              <w:pStyle w:val="NoSpacing"/>
              <w:ind w:left="-90"/>
              <w:rPr>
                <w:rFonts w:ascii="Arial" w:hAnsi="Arial" w:cs="Arial"/>
                <w:sz w:val="20"/>
                <w:szCs w:val="20"/>
              </w:rPr>
            </w:pPr>
            <w:r>
              <w:rPr>
                <w:rFonts w:ascii="Arial" w:hAnsi="Arial" w:cs="Arial"/>
                <w:sz w:val="20"/>
                <w:szCs w:val="20"/>
              </w:rPr>
              <w:t xml:space="preserve">Invasive Lobular Carcinoma – Right Breast. </w:t>
            </w:r>
          </w:p>
        </w:tc>
        <w:tc>
          <w:tcPr>
            <w:tcW w:w="1620" w:type="dxa"/>
          </w:tcPr>
          <w:p w:rsidR="005718DD" w:rsidRPr="005718DD" w:rsidRDefault="00301B83" w:rsidP="009B0C1A">
            <w:pPr>
              <w:pStyle w:val="NoSpacing"/>
              <w:ind w:left="-90"/>
              <w:rPr>
                <w:rFonts w:ascii="Arial" w:hAnsi="Arial" w:cs="Arial"/>
                <w:sz w:val="20"/>
                <w:szCs w:val="20"/>
              </w:rPr>
            </w:pPr>
            <w:r>
              <w:rPr>
                <w:rFonts w:ascii="Arial" w:hAnsi="Arial" w:cs="Arial"/>
                <w:sz w:val="20"/>
                <w:szCs w:val="20"/>
              </w:rPr>
              <w:t>Dr. Keleher</w:t>
            </w:r>
          </w:p>
        </w:tc>
      </w:tr>
      <w:tr w:rsidR="00301B83" w:rsidRPr="005718DD" w:rsidTr="00301B83">
        <w:trPr>
          <w:trHeight w:val="395"/>
        </w:trPr>
        <w:tc>
          <w:tcPr>
            <w:tcW w:w="630" w:type="dxa"/>
          </w:tcPr>
          <w:p w:rsidR="00301B83" w:rsidRPr="005718DD" w:rsidRDefault="00301B83" w:rsidP="001E6F1E">
            <w:pPr>
              <w:pStyle w:val="NoSpacing"/>
              <w:ind w:left="-90"/>
              <w:rPr>
                <w:rFonts w:ascii="Arial" w:hAnsi="Arial" w:cs="Arial"/>
                <w:sz w:val="20"/>
                <w:szCs w:val="20"/>
              </w:rPr>
            </w:pPr>
            <w:r>
              <w:rPr>
                <w:rFonts w:ascii="Arial" w:hAnsi="Arial" w:cs="Arial"/>
                <w:sz w:val="20"/>
                <w:szCs w:val="20"/>
              </w:rPr>
              <w:t>2</w:t>
            </w:r>
          </w:p>
        </w:tc>
        <w:tc>
          <w:tcPr>
            <w:tcW w:w="3510" w:type="dxa"/>
          </w:tcPr>
          <w:p w:rsidR="00301B83" w:rsidRDefault="00301B83" w:rsidP="009B0C1A">
            <w:pPr>
              <w:pStyle w:val="NoSpacing"/>
              <w:ind w:left="-90"/>
              <w:rPr>
                <w:rFonts w:ascii="Arial" w:hAnsi="Arial" w:cs="Arial"/>
                <w:sz w:val="20"/>
                <w:szCs w:val="20"/>
              </w:rPr>
            </w:pPr>
            <w:r>
              <w:rPr>
                <w:rFonts w:ascii="Arial" w:hAnsi="Arial" w:cs="Arial"/>
                <w:sz w:val="20"/>
                <w:szCs w:val="20"/>
              </w:rPr>
              <w:t>BC MRN: 550115 DOB: 03/03/1992</w:t>
            </w:r>
          </w:p>
        </w:tc>
        <w:tc>
          <w:tcPr>
            <w:tcW w:w="4590" w:type="dxa"/>
          </w:tcPr>
          <w:p w:rsidR="00301B83" w:rsidRDefault="00301B83" w:rsidP="001E6F1E">
            <w:pPr>
              <w:pStyle w:val="NoSpacing"/>
              <w:ind w:left="-90"/>
              <w:rPr>
                <w:rFonts w:ascii="Arial" w:hAnsi="Arial" w:cs="Arial"/>
                <w:sz w:val="20"/>
                <w:szCs w:val="20"/>
              </w:rPr>
            </w:pPr>
            <w:r>
              <w:rPr>
                <w:rFonts w:ascii="Arial" w:hAnsi="Arial" w:cs="Arial"/>
                <w:sz w:val="20"/>
                <w:szCs w:val="20"/>
              </w:rPr>
              <w:t>Review of imaging/operative pathology and post mastectomy radiation.</w:t>
            </w:r>
          </w:p>
        </w:tc>
        <w:tc>
          <w:tcPr>
            <w:tcW w:w="1620" w:type="dxa"/>
          </w:tcPr>
          <w:p w:rsidR="00301B83" w:rsidRDefault="00301B83" w:rsidP="009B0C1A">
            <w:pPr>
              <w:pStyle w:val="NoSpacing"/>
              <w:ind w:left="-90"/>
              <w:rPr>
                <w:rFonts w:ascii="Arial" w:hAnsi="Arial" w:cs="Arial"/>
                <w:sz w:val="20"/>
                <w:szCs w:val="20"/>
              </w:rPr>
            </w:pPr>
            <w:r>
              <w:rPr>
                <w:rFonts w:ascii="Arial" w:hAnsi="Arial" w:cs="Arial"/>
                <w:sz w:val="20"/>
                <w:szCs w:val="20"/>
              </w:rPr>
              <w:t>Dr. Saldanha</w:t>
            </w:r>
          </w:p>
        </w:tc>
      </w:tr>
      <w:tr w:rsidR="005718DD" w:rsidRPr="005718DD" w:rsidTr="001C14DC">
        <w:trPr>
          <w:trHeight w:val="260"/>
        </w:trPr>
        <w:tc>
          <w:tcPr>
            <w:tcW w:w="630" w:type="dxa"/>
          </w:tcPr>
          <w:p w:rsidR="005718DD" w:rsidRPr="005718DD" w:rsidRDefault="00301B83" w:rsidP="001E6F1E">
            <w:pPr>
              <w:pStyle w:val="NoSpacing"/>
              <w:ind w:left="-90"/>
              <w:rPr>
                <w:rFonts w:ascii="Arial" w:hAnsi="Arial" w:cs="Arial"/>
                <w:sz w:val="20"/>
                <w:szCs w:val="20"/>
              </w:rPr>
            </w:pPr>
            <w:r>
              <w:rPr>
                <w:rFonts w:ascii="Arial" w:hAnsi="Arial" w:cs="Arial"/>
                <w:sz w:val="20"/>
                <w:szCs w:val="20"/>
              </w:rPr>
              <w:t>3</w:t>
            </w:r>
          </w:p>
        </w:tc>
        <w:tc>
          <w:tcPr>
            <w:tcW w:w="3510" w:type="dxa"/>
          </w:tcPr>
          <w:p w:rsidR="005718DD" w:rsidRPr="005718DD" w:rsidRDefault="001C14DC" w:rsidP="009B0C1A">
            <w:pPr>
              <w:pStyle w:val="NoSpacing"/>
              <w:ind w:left="-90"/>
              <w:rPr>
                <w:rFonts w:ascii="Arial" w:hAnsi="Arial" w:cs="Arial"/>
                <w:sz w:val="20"/>
                <w:szCs w:val="20"/>
              </w:rPr>
            </w:pPr>
            <w:r>
              <w:rPr>
                <w:rFonts w:ascii="Arial" w:hAnsi="Arial" w:cs="Arial"/>
                <w:sz w:val="20"/>
                <w:szCs w:val="20"/>
              </w:rPr>
              <w:t>LT</w:t>
            </w:r>
            <w:r w:rsidR="00841788">
              <w:rPr>
                <w:rFonts w:ascii="Arial" w:hAnsi="Arial" w:cs="Arial"/>
                <w:sz w:val="20"/>
                <w:szCs w:val="20"/>
              </w:rPr>
              <w:t xml:space="preserve"> </w:t>
            </w:r>
            <w:r w:rsidR="009B0C1A">
              <w:rPr>
                <w:rFonts w:ascii="Arial" w:hAnsi="Arial" w:cs="Arial"/>
                <w:sz w:val="20"/>
                <w:szCs w:val="20"/>
              </w:rPr>
              <w:t xml:space="preserve">MRN: </w:t>
            </w:r>
            <w:r>
              <w:rPr>
                <w:rFonts w:ascii="Arial" w:hAnsi="Arial" w:cs="Arial"/>
                <w:sz w:val="20"/>
                <w:szCs w:val="20"/>
              </w:rPr>
              <w:t>10517610</w:t>
            </w:r>
            <w:r w:rsidR="00DD7267">
              <w:rPr>
                <w:rFonts w:ascii="Arial" w:hAnsi="Arial" w:cs="Arial"/>
                <w:sz w:val="20"/>
                <w:szCs w:val="20"/>
              </w:rPr>
              <w:t xml:space="preserve"> DOB: </w:t>
            </w:r>
            <w:r>
              <w:rPr>
                <w:rFonts w:ascii="Arial" w:hAnsi="Arial" w:cs="Arial"/>
                <w:sz w:val="20"/>
                <w:szCs w:val="20"/>
              </w:rPr>
              <w:t>11/13/1996</w:t>
            </w:r>
          </w:p>
        </w:tc>
        <w:tc>
          <w:tcPr>
            <w:tcW w:w="4590" w:type="dxa"/>
          </w:tcPr>
          <w:p w:rsidR="005718DD" w:rsidRPr="005718DD" w:rsidRDefault="001C14DC" w:rsidP="001E6F1E">
            <w:pPr>
              <w:pStyle w:val="NoSpacing"/>
              <w:ind w:left="-90"/>
              <w:rPr>
                <w:rFonts w:ascii="Arial" w:hAnsi="Arial" w:cs="Arial"/>
                <w:sz w:val="20"/>
                <w:szCs w:val="20"/>
              </w:rPr>
            </w:pPr>
            <w:r>
              <w:rPr>
                <w:rFonts w:ascii="Arial" w:hAnsi="Arial" w:cs="Arial"/>
                <w:sz w:val="20"/>
                <w:szCs w:val="20"/>
              </w:rPr>
              <w:t>Review of operative pathology and surgical options.</w:t>
            </w:r>
          </w:p>
        </w:tc>
        <w:tc>
          <w:tcPr>
            <w:tcW w:w="1620" w:type="dxa"/>
          </w:tcPr>
          <w:p w:rsidR="00DD7267" w:rsidRPr="005718DD" w:rsidRDefault="00DD7267" w:rsidP="009B0C1A">
            <w:pPr>
              <w:pStyle w:val="NoSpacing"/>
              <w:ind w:left="-90"/>
              <w:rPr>
                <w:rFonts w:ascii="Arial" w:hAnsi="Arial" w:cs="Arial"/>
                <w:sz w:val="20"/>
                <w:szCs w:val="20"/>
              </w:rPr>
            </w:pPr>
            <w:r>
              <w:rPr>
                <w:rFonts w:ascii="Arial" w:hAnsi="Arial" w:cs="Arial"/>
                <w:sz w:val="20"/>
                <w:szCs w:val="20"/>
              </w:rPr>
              <w:t xml:space="preserve">Dr. </w:t>
            </w:r>
            <w:r w:rsidR="001C14DC">
              <w:rPr>
                <w:rFonts w:ascii="Arial" w:hAnsi="Arial" w:cs="Arial"/>
                <w:sz w:val="20"/>
                <w:szCs w:val="20"/>
              </w:rPr>
              <w:t>Saldanha</w:t>
            </w:r>
          </w:p>
        </w:tc>
      </w:tr>
      <w:tr w:rsidR="005718DD" w:rsidRPr="005718DD" w:rsidTr="001C14DC">
        <w:trPr>
          <w:trHeight w:val="359"/>
        </w:trPr>
        <w:tc>
          <w:tcPr>
            <w:tcW w:w="630" w:type="dxa"/>
          </w:tcPr>
          <w:p w:rsidR="005718DD" w:rsidRPr="005718DD" w:rsidRDefault="00301B83" w:rsidP="001E6F1E">
            <w:pPr>
              <w:pStyle w:val="NoSpacing"/>
              <w:ind w:left="-90"/>
              <w:rPr>
                <w:rFonts w:ascii="Arial" w:hAnsi="Arial" w:cs="Arial"/>
                <w:sz w:val="20"/>
                <w:szCs w:val="20"/>
              </w:rPr>
            </w:pPr>
            <w:r>
              <w:rPr>
                <w:rFonts w:ascii="Arial" w:hAnsi="Arial" w:cs="Arial"/>
                <w:sz w:val="20"/>
                <w:szCs w:val="20"/>
              </w:rPr>
              <w:t>4</w:t>
            </w:r>
          </w:p>
        </w:tc>
        <w:tc>
          <w:tcPr>
            <w:tcW w:w="3510" w:type="dxa"/>
          </w:tcPr>
          <w:p w:rsidR="005718DD" w:rsidRPr="005718DD" w:rsidRDefault="001C14DC" w:rsidP="009B0C1A">
            <w:pPr>
              <w:pStyle w:val="NoSpacing"/>
              <w:ind w:left="-90"/>
              <w:rPr>
                <w:rFonts w:ascii="Arial" w:hAnsi="Arial" w:cs="Arial"/>
                <w:sz w:val="20"/>
                <w:szCs w:val="20"/>
              </w:rPr>
            </w:pPr>
            <w:r>
              <w:rPr>
                <w:rFonts w:ascii="Arial" w:hAnsi="Arial" w:cs="Arial"/>
                <w:sz w:val="20"/>
                <w:szCs w:val="20"/>
              </w:rPr>
              <w:t>LH</w:t>
            </w:r>
            <w:r w:rsidR="00841788">
              <w:rPr>
                <w:rFonts w:ascii="Arial" w:hAnsi="Arial" w:cs="Arial"/>
                <w:sz w:val="20"/>
                <w:szCs w:val="20"/>
              </w:rPr>
              <w:t xml:space="preserve"> </w:t>
            </w:r>
            <w:r w:rsidR="00DD7267">
              <w:rPr>
                <w:rFonts w:ascii="Arial" w:hAnsi="Arial" w:cs="Arial"/>
                <w:sz w:val="20"/>
                <w:szCs w:val="20"/>
              </w:rPr>
              <w:t xml:space="preserve">MRN: </w:t>
            </w:r>
            <w:r>
              <w:rPr>
                <w:rFonts w:ascii="Arial" w:hAnsi="Arial" w:cs="Arial"/>
                <w:sz w:val="20"/>
                <w:szCs w:val="20"/>
              </w:rPr>
              <w:t xml:space="preserve">11663069 </w:t>
            </w:r>
            <w:r w:rsidR="00DD7267">
              <w:rPr>
                <w:rFonts w:ascii="Arial" w:hAnsi="Arial" w:cs="Arial"/>
                <w:sz w:val="20"/>
                <w:szCs w:val="20"/>
              </w:rPr>
              <w:t xml:space="preserve">DOB: </w:t>
            </w:r>
            <w:r>
              <w:rPr>
                <w:rFonts w:ascii="Arial" w:hAnsi="Arial" w:cs="Arial"/>
                <w:sz w:val="20"/>
                <w:szCs w:val="20"/>
              </w:rPr>
              <w:t>07/25/1963</w:t>
            </w:r>
            <w:r w:rsidR="00DD7267">
              <w:rPr>
                <w:rFonts w:ascii="Arial" w:hAnsi="Arial" w:cs="Arial"/>
                <w:sz w:val="20"/>
                <w:szCs w:val="20"/>
              </w:rPr>
              <w:t xml:space="preserve"> </w:t>
            </w:r>
          </w:p>
        </w:tc>
        <w:tc>
          <w:tcPr>
            <w:tcW w:w="4590" w:type="dxa"/>
          </w:tcPr>
          <w:p w:rsidR="005718DD" w:rsidRPr="005718DD" w:rsidRDefault="001C14DC" w:rsidP="001E6F1E">
            <w:pPr>
              <w:pStyle w:val="NoSpacing"/>
              <w:ind w:left="-90"/>
              <w:rPr>
                <w:rFonts w:ascii="Arial" w:hAnsi="Arial" w:cs="Arial"/>
                <w:sz w:val="20"/>
                <w:szCs w:val="20"/>
              </w:rPr>
            </w:pPr>
            <w:r>
              <w:rPr>
                <w:rFonts w:ascii="Arial" w:hAnsi="Arial" w:cs="Arial"/>
                <w:sz w:val="20"/>
                <w:szCs w:val="20"/>
              </w:rPr>
              <w:t>Discuss adjuvant systematic and local treatment</w:t>
            </w:r>
          </w:p>
        </w:tc>
        <w:tc>
          <w:tcPr>
            <w:tcW w:w="1620" w:type="dxa"/>
          </w:tcPr>
          <w:p w:rsidR="005718DD" w:rsidRPr="005718DD" w:rsidRDefault="00DD7267" w:rsidP="009B0C1A">
            <w:pPr>
              <w:pStyle w:val="NoSpacing"/>
              <w:ind w:left="-90"/>
              <w:rPr>
                <w:rFonts w:ascii="Arial" w:hAnsi="Arial" w:cs="Arial"/>
                <w:sz w:val="20"/>
                <w:szCs w:val="20"/>
              </w:rPr>
            </w:pPr>
            <w:r>
              <w:rPr>
                <w:rFonts w:ascii="Arial" w:hAnsi="Arial" w:cs="Arial"/>
                <w:sz w:val="20"/>
                <w:szCs w:val="20"/>
              </w:rPr>
              <w:t xml:space="preserve">Dr. </w:t>
            </w:r>
            <w:r w:rsidR="001C14DC">
              <w:rPr>
                <w:rFonts w:ascii="Arial" w:hAnsi="Arial" w:cs="Arial"/>
                <w:sz w:val="20"/>
                <w:szCs w:val="20"/>
              </w:rPr>
              <w:t>Saldanha</w:t>
            </w:r>
          </w:p>
        </w:tc>
      </w:tr>
    </w:tbl>
    <w:p w:rsidR="00702B89" w:rsidRDefault="00702B89"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49CC1E3D" wp14:editId="36B0DCF5">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C12DAE" w:rsidP="00C12DAE">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Pr="00C12DAE">
                              <w:rPr>
                                <w:rFonts w:cs="Arial"/>
                                <w:color w:val="262626"/>
                                <w:kern w:val="24"/>
                                <w:sz w:val="20"/>
                                <w:szCs w:val="28"/>
                              </w:rPr>
                              <w:t>text your attendance</w:t>
                            </w:r>
                          </w:p>
                          <w:p w:rsidR="000E56E7" w:rsidRPr="000E56E7" w:rsidRDefault="00B651B1" w:rsidP="000E56E7">
                            <w:pPr>
                              <w:jc w:val="center"/>
                              <w:textAlignment w:val="baseline"/>
                              <w:rPr>
                                <w:b/>
                                <w:sz w:val="28"/>
                                <w:szCs w:val="28"/>
                                <w:lang w:val="en"/>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A130C4" w:rsidRPr="00A130C4">
                              <w:rPr>
                                <w:b/>
                                <w:sz w:val="32"/>
                                <w:szCs w:val="32"/>
                                <w:lang w:val="en"/>
                              </w:rPr>
                              <w:t>SEWDEH</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C12DAE" w:rsidP="00C12DAE">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Pr="00C12DAE">
                        <w:rPr>
                          <w:rFonts w:cs="Arial"/>
                          <w:color w:val="262626"/>
                          <w:kern w:val="24"/>
                          <w:sz w:val="20"/>
                          <w:szCs w:val="28"/>
                        </w:rPr>
                        <w:t>text your attendance</w:t>
                      </w:r>
                    </w:p>
                    <w:p w:rsidR="000E56E7" w:rsidRPr="000E56E7" w:rsidRDefault="00B651B1" w:rsidP="000E56E7">
                      <w:pPr>
                        <w:jc w:val="center"/>
                        <w:textAlignment w:val="baseline"/>
                        <w:rPr>
                          <w:b/>
                          <w:sz w:val="28"/>
                          <w:szCs w:val="28"/>
                          <w:lang w:val="en"/>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bookmarkStart w:id="1" w:name="_GoBack"/>
                      <w:r w:rsidR="00A130C4" w:rsidRPr="00A130C4">
                        <w:rPr>
                          <w:b/>
                          <w:sz w:val="32"/>
                          <w:szCs w:val="32"/>
                          <w:lang w:val="en"/>
                        </w:rPr>
                        <w:t>SEWDEH</w:t>
                      </w:r>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57019F" w:rsidRPr="0057019F" w:rsidRDefault="0057019F" w:rsidP="0057019F">
      <w:pPr>
        <w:pStyle w:val="NoSpacing"/>
        <w:ind w:left="-90"/>
        <w:rPr>
          <w:rStyle w:val="apple-converted-space"/>
          <w:rFonts w:cs="Helvetica"/>
          <w:sz w:val="20"/>
          <w:szCs w:val="20"/>
          <w:u w:val="single"/>
          <w:shd w:val="clear" w:color="auto" w:fill="FFFFFF"/>
        </w:rPr>
      </w:pPr>
      <w:r w:rsidRPr="0057019F">
        <w:rPr>
          <w:rStyle w:val="apple-converted-space"/>
          <w:rFonts w:cs="Helvetica"/>
          <w:sz w:val="20"/>
          <w:szCs w:val="20"/>
          <w:u w:val="single"/>
          <w:shd w:val="clear" w:color="auto" w:fill="FFFFFF"/>
        </w:rPr>
        <w:t xml:space="preserve">Objectives </w:t>
      </w:r>
    </w:p>
    <w:p w:rsidR="0057019F" w:rsidRPr="0057019F" w:rsidRDefault="0057019F" w:rsidP="0057019F">
      <w:pPr>
        <w:pStyle w:val="NoSpacing"/>
        <w:ind w:left="-90"/>
        <w:rPr>
          <w:rStyle w:val="apple-converted-space"/>
          <w:rFonts w:cs="Helvetica"/>
          <w:sz w:val="20"/>
          <w:szCs w:val="20"/>
          <w:shd w:val="clear" w:color="auto" w:fill="FFFFFF"/>
        </w:rPr>
      </w:pPr>
      <w:r>
        <w:rPr>
          <w:rStyle w:val="apple-converted-space"/>
          <w:rFonts w:cs="Helvetica"/>
          <w:sz w:val="20"/>
          <w:szCs w:val="20"/>
          <w:shd w:val="clear" w:color="auto" w:fill="FFFFFF"/>
        </w:rPr>
        <w:t>•</w:t>
      </w:r>
      <w:r w:rsidRPr="0057019F">
        <w:rPr>
          <w:rStyle w:val="apple-converted-space"/>
          <w:rFonts w:cs="Helvetica"/>
          <w:sz w:val="20"/>
          <w:szCs w:val="20"/>
          <w:shd w:val="clear" w:color="auto" w:fill="FFFFFF"/>
        </w:rPr>
        <w:t xml:space="preserve">To analyze the clinical, radiological, and pathologic manifestations of malignant breast tumors. </w:t>
      </w:r>
    </w:p>
    <w:p w:rsidR="0057019F" w:rsidRPr="0057019F" w:rsidRDefault="0057019F" w:rsidP="0057019F">
      <w:pPr>
        <w:pStyle w:val="NoSpacing"/>
        <w:ind w:left="-90"/>
        <w:rPr>
          <w:rStyle w:val="apple-converted-space"/>
          <w:rFonts w:cs="Helvetica"/>
          <w:sz w:val="20"/>
          <w:szCs w:val="20"/>
          <w:shd w:val="clear" w:color="auto" w:fill="FFFFFF"/>
        </w:rPr>
      </w:pPr>
      <w:r>
        <w:rPr>
          <w:rStyle w:val="apple-converted-space"/>
          <w:rFonts w:cs="Helvetica"/>
          <w:sz w:val="20"/>
          <w:szCs w:val="20"/>
          <w:shd w:val="clear" w:color="auto" w:fill="FFFFFF"/>
        </w:rPr>
        <w:t>•</w:t>
      </w:r>
      <w:r w:rsidRPr="0057019F">
        <w:rPr>
          <w:rStyle w:val="apple-converted-space"/>
          <w:rFonts w:cs="Helvetica"/>
          <w:sz w:val="20"/>
          <w:szCs w:val="20"/>
          <w:shd w:val="clear" w:color="auto" w:fill="FFFFFF"/>
        </w:rPr>
        <w:t>To describe surgical, systemic, and radiation modalities that will enhance patient treatment, survival, quality of life, patient safety and related factors.</w:t>
      </w: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D62019" w:rsidRPr="00D62019" w:rsidRDefault="00D62019" w:rsidP="00D62019">
      <w:pPr>
        <w:pStyle w:val="NoSpacing"/>
        <w:ind w:left="-90"/>
        <w:rPr>
          <w:rFonts w:ascii="Arial" w:hAnsi="Arial" w:cs="Arial"/>
          <w:sz w:val="18"/>
          <w:szCs w:val="20"/>
          <w:u w:val="single"/>
        </w:rPr>
      </w:pPr>
      <w:r w:rsidRPr="00D62019">
        <w:rPr>
          <w:rFonts w:ascii="Arial" w:hAnsi="Arial" w:cs="Arial"/>
          <w:sz w:val="18"/>
          <w:szCs w:val="20"/>
          <w:u w:val="single"/>
        </w:rPr>
        <w:t>Disclosure</w:t>
      </w:r>
    </w:p>
    <w:p w:rsidR="00E64417" w:rsidRPr="00D62019" w:rsidRDefault="00D62019" w:rsidP="00D62019">
      <w:pPr>
        <w:pStyle w:val="NoSpacing"/>
        <w:ind w:left="-90"/>
        <w:rPr>
          <w:rFonts w:ascii="Arial" w:hAnsi="Arial" w:cs="Arial"/>
          <w:sz w:val="16"/>
        </w:rPr>
      </w:pPr>
      <w:r w:rsidRPr="00D62019">
        <w:rPr>
          <w:rFonts w:ascii="Arial" w:hAnsi="Arial" w:cs="Arial"/>
          <w:sz w:val="18"/>
          <w:szCs w:val="20"/>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w:t>
      </w:r>
      <w:r w:rsidR="00B73331">
        <w:rPr>
          <w:rFonts w:ascii="Arial" w:hAnsi="Arial" w:cs="Arial"/>
          <w:sz w:val="18"/>
          <w:szCs w:val="20"/>
        </w:rPr>
        <w:t xml:space="preserve">on(s). </w:t>
      </w:r>
      <w:r w:rsidRPr="00D62019">
        <w:rPr>
          <w:rFonts w:ascii="Arial" w:hAnsi="Arial" w:cs="Arial"/>
          <w:sz w:val="18"/>
          <w:szCs w:val="20"/>
        </w:rPr>
        <w:t>Dr. Thom</w:t>
      </w:r>
      <w:r w:rsidR="00AE3936">
        <w:rPr>
          <w:rFonts w:ascii="Arial" w:hAnsi="Arial" w:cs="Arial"/>
          <w:sz w:val="18"/>
          <w:szCs w:val="20"/>
        </w:rPr>
        <w:t>a</w:t>
      </w:r>
      <w:r w:rsidR="00762677">
        <w:rPr>
          <w:rFonts w:ascii="Arial" w:hAnsi="Arial" w:cs="Arial"/>
          <w:sz w:val="18"/>
          <w:szCs w:val="20"/>
        </w:rPr>
        <w:t xml:space="preserve">s </w:t>
      </w:r>
      <w:r w:rsidR="009B0C1A">
        <w:rPr>
          <w:rFonts w:ascii="Arial" w:hAnsi="Arial" w:cs="Arial"/>
          <w:sz w:val="18"/>
          <w:szCs w:val="20"/>
        </w:rPr>
        <w:t>Julian</w:t>
      </w:r>
      <w:r w:rsidR="00301B83">
        <w:rPr>
          <w:rFonts w:ascii="Arial" w:hAnsi="Arial" w:cs="Arial"/>
          <w:sz w:val="18"/>
          <w:szCs w:val="20"/>
        </w:rPr>
        <w:t>, Dr. Angela Keleher</w:t>
      </w:r>
      <w:r w:rsidR="009B0C1A">
        <w:rPr>
          <w:rFonts w:ascii="Arial" w:hAnsi="Arial" w:cs="Arial"/>
          <w:sz w:val="18"/>
          <w:szCs w:val="20"/>
        </w:rPr>
        <w:t xml:space="preserve"> nor Dr. </w:t>
      </w:r>
      <w:r w:rsidR="00B73331">
        <w:rPr>
          <w:rFonts w:ascii="Arial" w:hAnsi="Arial" w:cs="Arial"/>
          <w:sz w:val="18"/>
          <w:szCs w:val="20"/>
        </w:rPr>
        <w:t>Jennifer Saldanha</w:t>
      </w:r>
      <w:r w:rsidR="009336BA">
        <w:rPr>
          <w:rFonts w:ascii="Arial" w:hAnsi="Arial" w:cs="Arial"/>
          <w:sz w:val="18"/>
          <w:szCs w:val="20"/>
        </w:rPr>
        <w:t xml:space="preserve"> </w:t>
      </w:r>
      <w:proofErr w:type="gramStart"/>
      <w:r w:rsidRPr="00D62019">
        <w:rPr>
          <w:rFonts w:ascii="Arial" w:hAnsi="Arial" w:cs="Arial"/>
          <w:sz w:val="18"/>
          <w:szCs w:val="20"/>
        </w:rPr>
        <w:t>have</w:t>
      </w:r>
      <w:proofErr w:type="gramEnd"/>
      <w:r w:rsidRPr="00D62019">
        <w:rPr>
          <w:rFonts w:ascii="Arial" w:hAnsi="Arial" w:cs="Arial"/>
          <w:sz w:val="18"/>
          <w:szCs w:val="20"/>
        </w:rPr>
        <w:t xml:space="preserve"> nothing to disclose.</w:t>
      </w:r>
    </w:p>
    <w:sectPr w:rsidR="00E64417" w:rsidRPr="00D62019"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55" w:rsidRDefault="00380C55" w:rsidP="00B651B1">
      <w:r>
        <w:separator/>
      </w:r>
    </w:p>
  </w:endnote>
  <w:endnote w:type="continuationSeparator" w:id="0">
    <w:p w:rsidR="00380C55" w:rsidRDefault="00380C55"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55" w:rsidRDefault="00380C55" w:rsidP="00B651B1">
      <w:r>
        <w:separator/>
      </w:r>
    </w:p>
  </w:footnote>
  <w:footnote w:type="continuationSeparator" w:id="0">
    <w:p w:rsidR="00380C55" w:rsidRDefault="00380C55"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217"/>
    <w:rsid w:val="00046F76"/>
    <w:rsid w:val="000E56E7"/>
    <w:rsid w:val="001607FF"/>
    <w:rsid w:val="001A7716"/>
    <w:rsid w:val="001C14DC"/>
    <w:rsid w:val="001E6F1E"/>
    <w:rsid w:val="002E4D37"/>
    <w:rsid w:val="00301B83"/>
    <w:rsid w:val="00313188"/>
    <w:rsid w:val="003313F9"/>
    <w:rsid w:val="00380C55"/>
    <w:rsid w:val="004000D1"/>
    <w:rsid w:val="00455DC8"/>
    <w:rsid w:val="0057019F"/>
    <w:rsid w:val="005718DD"/>
    <w:rsid w:val="005F3784"/>
    <w:rsid w:val="006E7F7E"/>
    <w:rsid w:val="00702B89"/>
    <w:rsid w:val="00762677"/>
    <w:rsid w:val="00767D92"/>
    <w:rsid w:val="00793412"/>
    <w:rsid w:val="0081640B"/>
    <w:rsid w:val="00841788"/>
    <w:rsid w:val="00870850"/>
    <w:rsid w:val="008B1F3B"/>
    <w:rsid w:val="008B50AF"/>
    <w:rsid w:val="008B77FC"/>
    <w:rsid w:val="009336BA"/>
    <w:rsid w:val="00973A91"/>
    <w:rsid w:val="009B0149"/>
    <w:rsid w:val="009B0C1A"/>
    <w:rsid w:val="00A03991"/>
    <w:rsid w:val="00A130C4"/>
    <w:rsid w:val="00A41D38"/>
    <w:rsid w:val="00A55525"/>
    <w:rsid w:val="00AE3936"/>
    <w:rsid w:val="00B33F55"/>
    <w:rsid w:val="00B651B1"/>
    <w:rsid w:val="00B71299"/>
    <w:rsid w:val="00B73331"/>
    <w:rsid w:val="00B96FC0"/>
    <w:rsid w:val="00C12DAE"/>
    <w:rsid w:val="00C61F8A"/>
    <w:rsid w:val="00C6475E"/>
    <w:rsid w:val="00C66CB0"/>
    <w:rsid w:val="00D62019"/>
    <w:rsid w:val="00DD7267"/>
    <w:rsid w:val="00DF1A32"/>
    <w:rsid w:val="00E64417"/>
    <w:rsid w:val="00F77546"/>
    <w:rsid w:val="00FC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character" w:styleId="FollowedHyperlink">
    <w:name w:val="FollowedHyperlink"/>
    <w:basedOn w:val="DefaultParagraphFont"/>
    <w:uiPriority w:val="99"/>
    <w:semiHidden/>
    <w:unhideWhenUsed/>
    <w:rsid w:val="00D620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character" w:styleId="FollowedHyperlink">
    <w:name w:val="FollowedHyperlink"/>
    <w:basedOn w:val="DefaultParagraphFont"/>
    <w:uiPriority w:val="99"/>
    <w:semiHidden/>
    <w:unhideWhenUsed/>
    <w:rsid w:val="00D62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3873599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073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6885154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Daya Briglia</cp:lastModifiedBy>
  <cp:revision>8</cp:revision>
  <cp:lastPrinted>2019-02-20T20:36:00Z</cp:lastPrinted>
  <dcterms:created xsi:type="dcterms:W3CDTF">2020-01-22T21:55:00Z</dcterms:created>
  <dcterms:modified xsi:type="dcterms:W3CDTF">2020-01-24T17:54:00Z</dcterms:modified>
</cp:coreProperties>
</file>